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B411A4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КУВШИНОВСКОГО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CA5E70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BC1069" w:rsidP="00CA5E70">
            <w:pPr>
              <w:rPr>
                <w:color w:val="000000"/>
                <w:sz w:val="28"/>
                <w:szCs w:val="28"/>
              </w:rPr>
            </w:pPr>
            <w:r w:rsidRPr="00BC1069">
              <w:rPr>
                <w:color w:val="000000"/>
                <w:sz w:val="28"/>
                <w:szCs w:val="28"/>
              </w:rPr>
              <w:t>1</w:t>
            </w:r>
            <w:r w:rsidR="00CA5E70">
              <w:rPr>
                <w:color w:val="000000"/>
                <w:sz w:val="28"/>
                <w:szCs w:val="28"/>
              </w:rPr>
              <w:t>2</w:t>
            </w:r>
            <w:r w:rsidR="00605B63" w:rsidRPr="00BC1069">
              <w:rPr>
                <w:color w:val="000000"/>
                <w:sz w:val="28"/>
                <w:szCs w:val="28"/>
              </w:rPr>
              <w:t>/</w:t>
            </w:r>
            <w:r w:rsidRPr="00BC1069">
              <w:rPr>
                <w:color w:val="000000"/>
                <w:sz w:val="28"/>
                <w:szCs w:val="28"/>
              </w:rPr>
              <w:t>1</w:t>
            </w:r>
            <w:r w:rsidR="00CA5E70">
              <w:rPr>
                <w:color w:val="000000"/>
                <w:sz w:val="28"/>
                <w:szCs w:val="28"/>
              </w:rPr>
              <w:t>17</w:t>
            </w:r>
            <w:r w:rsidR="00605B63" w:rsidRPr="00BC1069">
              <w:rPr>
                <w:color w:val="000000"/>
                <w:sz w:val="28"/>
                <w:szCs w:val="28"/>
              </w:rPr>
              <w:t>-</w:t>
            </w:r>
            <w:r w:rsidR="005857AB" w:rsidRPr="00BC10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9F0C73" w:rsidP="009F0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1305" w:rsidRDefault="004E1305" w:rsidP="004E130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О количестве избирательных бюллетеней для голосования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выборах Губернатора Тверской области </w:t>
      </w:r>
      <w:r w:rsidRPr="007D2A77">
        <w:rPr>
          <w:rFonts w:ascii="Times New Roman" w:hAnsi="Times New Roman"/>
          <w:b/>
          <w:sz w:val="28"/>
          <w:szCs w:val="28"/>
        </w:rPr>
        <w:br/>
        <w:t>19 сентября 2021 года</w:t>
      </w:r>
      <w:r w:rsidR="00C75093"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C75093" w:rsidRDefault="00C75093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:rsidR="007D2A77" w:rsidRP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093" w:rsidRPr="00C75093" w:rsidRDefault="00DC79F0" w:rsidP="00696F7B">
      <w:pPr>
        <w:spacing w:line="360" w:lineRule="auto"/>
        <w:ind w:firstLine="709"/>
        <w:jc w:val="both"/>
        <w:rPr>
          <w:bCs/>
          <w:spacing w:val="20"/>
          <w:sz w:val="28"/>
          <w:szCs w:val="28"/>
        </w:rPr>
      </w:pPr>
      <w:r w:rsidRPr="00DC79F0">
        <w:rPr>
          <w:sz w:val="28"/>
          <w:szCs w:val="28"/>
        </w:rPr>
        <w:t>На основании статей 26, 63 Федерального закона от 12.06.2002 № 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75093" w:rsidRPr="00C75093">
        <w:rPr>
          <w:sz w:val="28"/>
          <w:szCs w:val="28"/>
        </w:rPr>
        <w:t>территориальная избирательная комиссия </w:t>
      </w:r>
      <w:r w:rsidR="00696F7B">
        <w:rPr>
          <w:sz w:val="28"/>
          <w:szCs w:val="28"/>
        </w:rPr>
        <w:t>Кувшиновского</w:t>
      </w:r>
      <w:r w:rsidR="00C75093" w:rsidRPr="00C75093">
        <w:rPr>
          <w:sz w:val="28"/>
          <w:szCs w:val="28"/>
        </w:rPr>
        <w:t xml:space="preserve"> района </w:t>
      </w:r>
      <w:r w:rsidR="00C75093" w:rsidRPr="00C75093">
        <w:rPr>
          <w:b/>
          <w:sz w:val="28"/>
          <w:szCs w:val="28"/>
        </w:rPr>
        <w:t>постановила</w:t>
      </w:r>
      <w:r w:rsidR="00C75093" w:rsidRPr="00C75093">
        <w:rPr>
          <w:bCs/>
          <w:spacing w:val="20"/>
          <w:sz w:val="28"/>
          <w:szCs w:val="28"/>
        </w:rPr>
        <w:t>:</w:t>
      </w:r>
    </w:p>
    <w:p w:rsidR="00C75093" w:rsidRDefault="00F24002" w:rsidP="00F24002">
      <w:pPr>
        <w:pStyle w:val="a6"/>
        <w:numPr>
          <w:ilvl w:val="0"/>
          <w:numId w:val="2"/>
        </w:numPr>
        <w:spacing w:before="240" w:after="24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4002">
        <w:rPr>
          <w:rFonts w:ascii="Times New Roman" w:hAnsi="Times New Roman"/>
          <w:sz w:val="28"/>
          <w:szCs w:val="28"/>
        </w:rPr>
        <w:t xml:space="preserve">Распределить избирательные бюллетени для голосования </w:t>
      </w:r>
      <w:r w:rsidR="00463376">
        <w:rPr>
          <w:rFonts w:ascii="Times New Roman" w:hAnsi="Times New Roman"/>
          <w:sz w:val="28"/>
          <w:szCs w:val="28"/>
        </w:rPr>
        <w:t xml:space="preserve">участковым избирательным комиссиям </w:t>
      </w:r>
      <w:r w:rsidRPr="00F24002">
        <w:rPr>
          <w:rFonts w:ascii="Times New Roman" w:hAnsi="Times New Roman"/>
          <w:sz w:val="28"/>
          <w:szCs w:val="28"/>
        </w:rPr>
        <w:t xml:space="preserve">на выборах </w:t>
      </w:r>
      <w:r w:rsidR="00463376">
        <w:rPr>
          <w:rFonts w:ascii="Times New Roman" w:hAnsi="Times New Roman"/>
          <w:sz w:val="28"/>
          <w:szCs w:val="28"/>
        </w:rPr>
        <w:t>Губернатора Тверской области</w:t>
      </w:r>
      <w:r w:rsidRPr="00F24002">
        <w:rPr>
          <w:rFonts w:ascii="Times New Roman" w:hAnsi="Times New Roman"/>
          <w:sz w:val="28"/>
          <w:szCs w:val="28"/>
        </w:rPr>
        <w:t xml:space="preserve"> </w:t>
      </w:r>
      <w:r w:rsidR="00463376">
        <w:rPr>
          <w:rFonts w:ascii="Times New Roman" w:hAnsi="Times New Roman"/>
          <w:sz w:val="28"/>
          <w:szCs w:val="28"/>
        </w:rPr>
        <w:t>(</w:t>
      </w:r>
      <w:r w:rsidRPr="00F24002">
        <w:rPr>
          <w:rFonts w:ascii="Times New Roman" w:hAnsi="Times New Roman"/>
          <w:sz w:val="28"/>
          <w:szCs w:val="28"/>
        </w:rPr>
        <w:t>прил</w:t>
      </w:r>
      <w:r w:rsidR="00463376">
        <w:rPr>
          <w:rFonts w:ascii="Times New Roman" w:hAnsi="Times New Roman"/>
          <w:sz w:val="28"/>
          <w:szCs w:val="28"/>
        </w:rPr>
        <w:t>агается)</w:t>
      </w:r>
      <w:r w:rsidRPr="00F24002">
        <w:rPr>
          <w:rFonts w:ascii="Times New Roman" w:hAnsi="Times New Roman"/>
          <w:sz w:val="28"/>
          <w:szCs w:val="28"/>
        </w:rPr>
        <w:t>.</w:t>
      </w:r>
    </w:p>
    <w:p w:rsidR="002E20FD" w:rsidRDefault="002E20FD" w:rsidP="002E20FD">
      <w:pPr>
        <w:pStyle w:val="14-150"/>
        <w:widowControl w:val="0"/>
        <w:numPr>
          <w:ilvl w:val="0"/>
          <w:numId w:val="2"/>
        </w:numPr>
        <w:ind w:left="0" w:firstLine="851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председателя территориальной избирательной комиссии Кувшиновского района </w:t>
      </w:r>
      <w:r w:rsidR="00396AA0">
        <w:t>Е</w:t>
      </w:r>
      <w:r>
        <w:t>.</w:t>
      </w:r>
      <w:r w:rsidR="00396AA0">
        <w:t>Н</w:t>
      </w:r>
      <w:r>
        <w:t xml:space="preserve">. </w:t>
      </w:r>
      <w:r w:rsidR="00396AA0">
        <w:t>Ершову</w:t>
      </w:r>
      <w:r>
        <w:t>.</w:t>
      </w:r>
    </w:p>
    <w:p w:rsidR="002E20FD" w:rsidRDefault="002E20FD" w:rsidP="002E20FD">
      <w:pPr>
        <w:pStyle w:val="14-150"/>
        <w:widowControl w:val="0"/>
        <w:numPr>
          <w:ilvl w:val="0"/>
          <w:numId w:val="2"/>
        </w:numPr>
        <w:tabs>
          <w:tab w:val="left" w:pos="0"/>
        </w:tabs>
        <w:ind w:left="0" w:firstLine="851"/>
      </w:pP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Кувшиновского района в информационно-коммуникационной сети Интернет.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E20FD" w:rsidTr="002E20FD">
        <w:tc>
          <w:tcPr>
            <w:tcW w:w="4296" w:type="dxa"/>
            <w:hideMark/>
          </w:tcPr>
          <w:p w:rsidR="002E20FD" w:rsidRDefault="002E20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2E20FD" w:rsidRDefault="002E20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240" w:type="dxa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20FD" w:rsidRDefault="002E20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Е.Н. Ершова</w:t>
            </w:r>
          </w:p>
        </w:tc>
      </w:tr>
      <w:tr w:rsidR="002E20FD" w:rsidTr="002E20FD">
        <w:tc>
          <w:tcPr>
            <w:tcW w:w="4296" w:type="dxa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20FD" w:rsidTr="002E20FD">
        <w:tc>
          <w:tcPr>
            <w:tcW w:w="4296" w:type="dxa"/>
            <w:hideMark/>
          </w:tcPr>
          <w:p w:rsidR="002E20FD" w:rsidRDefault="002E20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2E20FD" w:rsidRDefault="002E20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240" w:type="dxa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20FD" w:rsidRDefault="002E20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20FD" w:rsidRDefault="002E20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Т.Л. Попова</w:t>
            </w:r>
          </w:p>
        </w:tc>
      </w:tr>
    </w:tbl>
    <w:p w:rsidR="00761499" w:rsidRDefault="00761499" w:rsidP="002E20FD">
      <w:pPr>
        <w:pStyle w:val="a6"/>
        <w:spacing w:before="240" w:after="24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2552"/>
        <w:gridCol w:w="708"/>
        <w:gridCol w:w="3686"/>
        <w:gridCol w:w="106"/>
      </w:tblGrid>
      <w:tr w:rsidR="00761499" w:rsidTr="00761499">
        <w:trPr>
          <w:gridBefore w:val="2"/>
          <w:wBefore w:w="4962" w:type="dxa"/>
        </w:trPr>
        <w:tc>
          <w:tcPr>
            <w:tcW w:w="4500" w:type="dxa"/>
            <w:gridSpan w:val="3"/>
            <w:vAlign w:val="center"/>
            <w:hideMark/>
          </w:tcPr>
          <w:p w:rsidR="00761499" w:rsidRDefault="00761499" w:rsidP="0039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61499" w:rsidTr="00761499">
        <w:trPr>
          <w:gridBefore w:val="2"/>
          <w:wBefore w:w="4962" w:type="dxa"/>
        </w:trPr>
        <w:tc>
          <w:tcPr>
            <w:tcW w:w="4500" w:type="dxa"/>
            <w:gridSpan w:val="3"/>
            <w:vAlign w:val="center"/>
            <w:hideMark/>
          </w:tcPr>
          <w:p w:rsidR="00761499" w:rsidRDefault="0076149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761499" w:rsidTr="00761499">
        <w:trPr>
          <w:gridBefore w:val="2"/>
          <w:wBefore w:w="4962" w:type="dxa"/>
          <w:trHeight w:val="668"/>
        </w:trPr>
        <w:tc>
          <w:tcPr>
            <w:tcW w:w="4500" w:type="dxa"/>
            <w:gridSpan w:val="3"/>
            <w:vAlign w:val="center"/>
            <w:hideMark/>
          </w:tcPr>
          <w:p w:rsidR="00761499" w:rsidRDefault="0076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Кувшиновского района </w:t>
            </w:r>
          </w:p>
        </w:tc>
      </w:tr>
      <w:tr w:rsidR="00761499" w:rsidTr="00761499">
        <w:trPr>
          <w:gridBefore w:val="2"/>
          <w:wBefore w:w="4962" w:type="dxa"/>
          <w:trHeight w:val="366"/>
        </w:trPr>
        <w:tc>
          <w:tcPr>
            <w:tcW w:w="4500" w:type="dxa"/>
            <w:gridSpan w:val="3"/>
            <w:vAlign w:val="center"/>
            <w:hideMark/>
          </w:tcPr>
          <w:p w:rsidR="00761499" w:rsidRDefault="00761499" w:rsidP="0039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>
              <w:rPr>
                <w:bCs/>
                <w:color w:val="000000"/>
                <w:sz w:val="28"/>
              </w:rPr>
              <w:t xml:space="preserve"> августа 2021 г.</w:t>
            </w:r>
            <w:r>
              <w:rPr>
                <w:sz w:val="28"/>
                <w:szCs w:val="28"/>
              </w:rPr>
              <w:t xml:space="preserve"> № 1</w:t>
            </w:r>
            <w:r w:rsidR="00396A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/11</w:t>
            </w:r>
            <w:r w:rsidR="00396A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br/>
            </w:r>
          </w:p>
        </w:tc>
      </w:tr>
      <w:tr w:rsidR="00A847ED" w:rsidRPr="00BA5DFF" w:rsidTr="0059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  <w:trHeight w:val="1298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859" w:rsidRDefault="00596859" w:rsidP="005968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</w:t>
            </w:r>
            <w:r w:rsidRPr="007D2A77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избирательных бюллетеней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D2A77">
              <w:rPr>
                <w:rFonts w:ascii="Times New Roman" w:hAnsi="Times New Roman"/>
                <w:b/>
                <w:sz w:val="28"/>
                <w:szCs w:val="28"/>
              </w:rPr>
              <w:t xml:space="preserve">для голосованияна выборах Губернатора Тверской области </w:t>
            </w:r>
            <w:r w:rsidRPr="007D2A7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19 сентября 2021 года, передаваемых участковым </w:t>
            </w:r>
          </w:p>
          <w:p w:rsidR="00A847ED" w:rsidRPr="00BA5DFF" w:rsidRDefault="00596859" w:rsidP="00596859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7D2A77">
              <w:rPr>
                <w:b/>
                <w:sz w:val="28"/>
                <w:szCs w:val="28"/>
              </w:rPr>
              <w:t>избирательным комиссиям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B25A9B" w:rsidRPr="00BA5DFF" w:rsidTr="0059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  <w:trHeight w:val="1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 w:rsidP="00A847E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D611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Pr="00BA5DFF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F2982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2" w:rsidRDefault="00FF2982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82" w:rsidRDefault="00FF2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82" w:rsidRDefault="00F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00991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1" w:rsidRDefault="00A00991" w:rsidP="00F8262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91" w:rsidRDefault="00A009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91" w:rsidRDefault="003F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00991" w:rsidRPr="00BA5DFF" w:rsidTr="00963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6" w:type="dxa"/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91" w:rsidRPr="00B25A9B" w:rsidRDefault="00A00991" w:rsidP="00B25A9B">
            <w:pPr>
              <w:tabs>
                <w:tab w:val="left" w:pos="993"/>
              </w:tabs>
              <w:jc w:val="right"/>
              <w:rPr>
                <w:b/>
                <w:sz w:val="28"/>
                <w:szCs w:val="28"/>
              </w:rPr>
            </w:pPr>
            <w:r w:rsidRPr="00B25A9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91" w:rsidRDefault="00ED72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91" w:rsidRDefault="00E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</w:t>
            </w:r>
          </w:p>
        </w:tc>
      </w:tr>
    </w:tbl>
    <w:p w:rsidR="004E1305" w:rsidRDefault="004E1305" w:rsidP="00761499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sectPr w:rsidR="004E1305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826B9"/>
    <w:multiLevelType w:val="hybridMultilevel"/>
    <w:tmpl w:val="5DC83ADE"/>
    <w:lvl w:ilvl="0" w:tplc="B7921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3077F"/>
    <w:rsid w:val="00041470"/>
    <w:rsid w:val="00043EB2"/>
    <w:rsid w:val="00070F96"/>
    <w:rsid w:val="00076C18"/>
    <w:rsid w:val="000820CB"/>
    <w:rsid w:val="000F1086"/>
    <w:rsid w:val="000F2CE9"/>
    <w:rsid w:val="00116B69"/>
    <w:rsid w:val="001533CF"/>
    <w:rsid w:val="002068B8"/>
    <w:rsid w:val="00222A54"/>
    <w:rsid w:val="00254435"/>
    <w:rsid w:val="002953ED"/>
    <w:rsid w:val="002E20FD"/>
    <w:rsid w:val="0037293D"/>
    <w:rsid w:val="00396AA0"/>
    <w:rsid w:val="003F5446"/>
    <w:rsid w:val="00414946"/>
    <w:rsid w:val="00414979"/>
    <w:rsid w:val="00416652"/>
    <w:rsid w:val="00417051"/>
    <w:rsid w:val="00452963"/>
    <w:rsid w:val="00463376"/>
    <w:rsid w:val="004837DD"/>
    <w:rsid w:val="004B1784"/>
    <w:rsid w:val="004E1305"/>
    <w:rsid w:val="0052311E"/>
    <w:rsid w:val="005857AB"/>
    <w:rsid w:val="00596859"/>
    <w:rsid w:val="00605B63"/>
    <w:rsid w:val="00634D10"/>
    <w:rsid w:val="00696F7B"/>
    <w:rsid w:val="00743486"/>
    <w:rsid w:val="00756741"/>
    <w:rsid w:val="00761499"/>
    <w:rsid w:val="007C5194"/>
    <w:rsid w:val="007C670A"/>
    <w:rsid w:val="007D2A77"/>
    <w:rsid w:val="007D4679"/>
    <w:rsid w:val="0088268C"/>
    <w:rsid w:val="008B789E"/>
    <w:rsid w:val="009842BF"/>
    <w:rsid w:val="009F09D1"/>
    <w:rsid w:val="009F0C73"/>
    <w:rsid w:val="009F151C"/>
    <w:rsid w:val="00A00991"/>
    <w:rsid w:val="00A63442"/>
    <w:rsid w:val="00A847ED"/>
    <w:rsid w:val="00AB0ABA"/>
    <w:rsid w:val="00B25A9B"/>
    <w:rsid w:val="00B3182C"/>
    <w:rsid w:val="00B411A4"/>
    <w:rsid w:val="00B76677"/>
    <w:rsid w:val="00BA1214"/>
    <w:rsid w:val="00BA5DFF"/>
    <w:rsid w:val="00BC1069"/>
    <w:rsid w:val="00C466D2"/>
    <w:rsid w:val="00C75093"/>
    <w:rsid w:val="00CA5E70"/>
    <w:rsid w:val="00CF6E13"/>
    <w:rsid w:val="00D4424A"/>
    <w:rsid w:val="00D611A2"/>
    <w:rsid w:val="00DC79F0"/>
    <w:rsid w:val="00DE7A34"/>
    <w:rsid w:val="00DF73D1"/>
    <w:rsid w:val="00ED3BD7"/>
    <w:rsid w:val="00ED722A"/>
    <w:rsid w:val="00F202ED"/>
    <w:rsid w:val="00F24002"/>
    <w:rsid w:val="00F32996"/>
    <w:rsid w:val="00F445F2"/>
    <w:rsid w:val="00F8262D"/>
    <w:rsid w:val="00F86A7F"/>
    <w:rsid w:val="00FF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E20F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0">
    <w:name w:val="14-15"/>
    <w:basedOn w:val="a"/>
    <w:rsid w:val="002E20FD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E20F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0">
    <w:name w:val="14-15"/>
    <w:basedOn w:val="a"/>
    <w:rsid w:val="002E20FD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User</cp:lastModifiedBy>
  <cp:revision>28</cp:revision>
  <cp:lastPrinted>2021-09-05T07:00:00Z</cp:lastPrinted>
  <dcterms:created xsi:type="dcterms:W3CDTF">2021-09-01T08:48:00Z</dcterms:created>
  <dcterms:modified xsi:type="dcterms:W3CDTF">2021-09-05T07:19:00Z</dcterms:modified>
</cp:coreProperties>
</file>