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E" w:rsidRDefault="002116EE" w:rsidP="002116EE">
      <w:pPr>
        <w:pStyle w:val="a3"/>
      </w:pPr>
      <w:r>
        <w:t>Т</w:t>
      </w:r>
      <w:r w:rsidR="000664B8">
        <w:t>ЕРРИТОРИАЛЬНАЯ</w:t>
      </w:r>
      <w:r>
        <w:t xml:space="preserve"> </w:t>
      </w:r>
      <w:r w:rsidR="000664B8">
        <w:t>ИЗБИРАТЕЛЬНАЯ</w:t>
      </w:r>
      <w:r>
        <w:t xml:space="preserve"> </w:t>
      </w:r>
      <w:r w:rsidR="000664B8">
        <w:t>КОМИССИЯ</w:t>
      </w:r>
    </w:p>
    <w:p w:rsidR="002116EE" w:rsidRDefault="002116EE" w:rsidP="002116EE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 </w:t>
      </w:r>
      <w:r w:rsidR="000664B8">
        <w:rPr>
          <w:b/>
          <w:bCs/>
          <w:sz w:val="32"/>
        </w:rPr>
        <w:t>КУВШИНОВСКОГО РАЙОНА</w:t>
      </w:r>
    </w:p>
    <w:p w:rsidR="000664B8" w:rsidRDefault="000664B8" w:rsidP="002116EE">
      <w:pPr>
        <w:jc w:val="center"/>
        <w:rPr>
          <w:b/>
          <w:bCs/>
          <w:sz w:val="32"/>
        </w:rPr>
      </w:pPr>
    </w:p>
    <w:p w:rsidR="002116EE" w:rsidRDefault="002116EE" w:rsidP="002116EE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                                                                                            </w:t>
      </w:r>
    </w:p>
    <w:p w:rsidR="002116EE" w:rsidRDefault="002116EE" w:rsidP="002116EE">
      <w:pPr>
        <w:rPr>
          <w:b/>
          <w:bCs/>
          <w:sz w:val="28"/>
        </w:rPr>
      </w:pPr>
    </w:p>
    <w:p w:rsidR="000664B8" w:rsidRDefault="000664B8" w:rsidP="002116EE">
      <w:pPr>
        <w:rPr>
          <w:b/>
          <w:bCs/>
          <w:sz w:val="28"/>
        </w:rPr>
      </w:pPr>
    </w:p>
    <w:p w:rsidR="002116EE" w:rsidRPr="002116EE" w:rsidRDefault="002116EE" w:rsidP="002116EE">
      <w:pPr>
        <w:rPr>
          <w:sz w:val="28"/>
          <w:szCs w:val="28"/>
          <w:u w:val="single"/>
        </w:rPr>
      </w:pPr>
      <w:r w:rsidRPr="002116EE">
        <w:rPr>
          <w:sz w:val="28"/>
          <w:szCs w:val="28"/>
          <w:u w:val="single"/>
        </w:rPr>
        <w:t>от 13 сентября</w:t>
      </w:r>
      <w:r>
        <w:rPr>
          <w:sz w:val="28"/>
          <w:szCs w:val="28"/>
          <w:u w:val="single"/>
        </w:rPr>
        <w:t xml:space="preserve"> 2011  года    </w:t>
      </w:r>
      <w:r w:rsidRPr="002116EE">
        <w:rPr>
          <w:sz w:val="28"/>
          <w:szCs w:val="28"/>
        </w:rPr>
        <w:t xml:space="preserve">                                                    </w:t>
      </w:r>
      <w:r w:rsidRPr="002116EE">
        <w:rPr>
          <w:sz w:val="28"/>
          <w:szCs w:val="28"/>
          <w:u w:val="single"/>
        </w:rPr>
        <w:t>№ 4/6-3</w:t>
      </w:r>
    </w:p>
    <w:p w:rsidR="002116EE" w:rsidRDefault="002116EE" w:rsidP="002116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0664B8" w:rsidRPr="00B47DA5" w:rsidRDefault="000664B8" w:rsidP="002116EE">
      <w:pPr>
        <w:jc w:val="center"/>
        <w:rPr>
          <w:bCs/>
          <w:sz w:val="28"/>
          <w:szCs w:val="28"/>
        </w:rPr>
      </w:pPr>
    </w:p>
    <w:p w:rsidR="002116EE" w:rsidRDefault="002116EE" w:rsidP="00B52B7F">
      <w:pPr>
        <w:ind w:firstLine="708"/>
        <w:jc w:val="center"/>
        <w:rPr>
          <w:b/>
          <w:sz w:val="28"/>
          <w:szCs w:val="28"/>
        </w:rPr>
      </w:pPr>
      <w:r w:rsidRPr="004660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дополнительных выборов депутатов Собрания депутатов муниципального образования «Кувшиновский район» четвертого созыва по Советскому одномандатному избирательному округу № 2 и Тысяцкому одномандатному избирательному округу № 9.</w:t>
      </w:r>
    </w:p>
    <w:p w:rsidR="002116EE" w:rsidRDefault="002116EE" w:rsidP="00906F6F">
      <w:pPr>
        <w:spacing w:line="360" w:lineRule="auto"/>
        <w:ind w:firstLine="708"/>
        <w:jc w:val="center"/>
        <w:rPr>
          <w:u w:val="single"/>
        </w:rPr>
      </w:pPr>
    </w:p>
    <w:p w:rsidR="002116EE" w:rsidRPr="002116EE" w:rsidRDefault="002116EE" w:rsidP="00906F6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116EE">
        <w:rPr>
          <w:sz w:val="28"/>
          <w:szCs w:val="28"/>
        </w:rPr>
        <w:t>В связи с досрочным прекращением полномочий депутатов Собрания депутатов муниципального образования «Кувшиновский район» четвертого созыва по Тысяцкому одномандатному избирательному округу № 9 Скворцова А.Н. (решение Собрания депутатов муниципального образования «Кувшиновский район» № 127 от 31.03.2011 г.) и по Советскому одномандатному избирательному округу № 2 Козловой Г.И. (решение Собрания депутатов муниципального образования «Кувшиновский район» № 161 от 18.08.2011 г.), в соответствии со статьями</w:t>
      </w:r>
      <w:proofErr w:type="gramEnd"/>
      <w:r w:rsidRPr="002116EE">
        <w:rPr>
          <w:sz w:val="28"/>
          <w:szCs w:val="28"/>
        </w:rPr>
        <w:t xml:space="preserve"> 11, 67</w:t>
      </w:r>
      <w:r w:rsidRPr="002116EE">
        <w:rPr>
          <w:sz w:val="28"/>
          <w:szCs w:val="28"/>
          <w:vertAlign w:val="superscript"/>
        </w:rPr>
        <w:t>1</w:t>
      </w:r>
      <w:r w:rsidRPr="002116EE">
        <w:rPr>
          <w:sz w:val="28"/>
          <w:szCs w:val="28"/>
        </w:rPr>
        <w:t xml:space="preserve"> Избирательного Кодекса Тверской области от 07.04.2003 г. № 20-ЗО, на основании статьи 20 Избирательного Кодекса Тверской области, постановления избирательной комиссии Тверской области от 6.09.2011 г. № 6/76-5 «О возложении полномочий избирательной комиссии муниципального образования «Кувшиновский район»» на территориальную избирательную комиссию Кувшиновского района ПОСТАНОВЛЯЕТ:</w:t>
      </w:r>
    </w:p>
    <w:p w:rsidR="002116EE" w:rsidRPr="002116EE" w:rsidRDefault="002116EE" w:rsidP="00906F6F">
      <w:pPr>
        <w:spacing w:line="360" w:lineRule="auto"/>
        <w:ind w:firstLine="708"/>
        <w:jc w:val="both"/>
        <w:rPr>
          <w:sz w:val="28"/>
          <w:szCs w:val="28"/>
        </w:rPr>
      </w:pPr>
      <w:r w:rsidRPr="002116EE">
        <w:rPr>
          <w:sz w:val="28"/>
          <w:szCs w:val="28"/>
        </w:rPr>
        <w:t>1.Назначить дополнительные выборы депутатов Собрания депутатов муниципального образования «Кувшиновский район» четвертого созыва по Советскому одномандатному избирательному округу № 2 и Тысяцкому одномандатному избирательному округу № 9 на 4 декабря 2011 г.</w:t>
      </w:r>
    </w:p>
    <w:p w:rsidR="002116EE" w:rsidRPr="002116EE" w:rsidRDefault="002116EE" w:rsidP="00906F6F">
      <w:pPr>
        <w:spacing w:line="360" w:lineRule="auto"/>
        <w:ind w:firstLine="708"/>
        <w:jc w:val="both"/>
        <w:rPr>
          <w:sz w:val="28"/>
          <w:szCs w:val="28"/>
        </w:rPr>
      </w:pPr>
      <w:r w:rsidRPr="002116EE">
        <w:rPr>
          <w:sz w:val="28"/>
          <w:szCs w:val="28"/>
        </w:rPr>
        <w:t>2. Опубликовать данное постановление в газете «Знамя».</w:t>
      </w:r>
    </w:p>
    <w:p w:rsidR="002116EE" w:rsidRPr="002116EE" w:rsidRDefault="002116EE" w:rsidP="00906F6F">
      <w:pPr>
        <w:spacing w:line="360" w:lineRule="auto"/>
        <w:ind w:firstLine="708"/>
        <w:jc w:val="both"/>
        <w:rPr>
          <w:sz w:val="28"/>
          <w:szCs w:val="28"/>
        </w:rPr>
      </w:pPr>
      <w:r w:rsidRPr="002116EE">
        <w:rPr>
          <w:sz w:val="28"/>
          <w:szCs w:val="28"/>
        </w:rPr>
        <w:lastRenderedPageBreak/>
        <w:t xml:space="preserve">3. Разместить на сайте администрации Кувшиновского района в </w:t>
      </w:r>
      <w:r w:rsidR="0038039E" w:rsidRPr="0038039E">
        <w:rPr>
          <w:sz w:val="28"/>
          <w:szCs w:val="28"/>
        </w:rPr>
        <w:t>информационно-телекоммуникационной</w:t>
      </w:r>
      <w:r w:rsidR="0038039E">
        <w:t xml:space="preserve"> </w:t>
      </w:r>
      <w:r w:rsidRPr="002116EE">
        <w:rPr>
          <w:sz w:val="28"/>
          <w:szCs w:val="28"/>
        </w:rPr>
        <w:t xml:space="preserve">сети </w:t>
      </w:r>
      <w:r w:rsidR="000726A5">
        <w:rPr>
          <w:sz w:val="28"/>
          <w:szCs w:val="28"/>
        </w:rPr>
        <w:t>И</w:t>
      </w:r>
      <w:r w:rsidRPr="002116EE">
        <w:rPr>
          <w:sz w:val="28"/>
          <w:szCs w:val="28"/>
        </w:rPr>
        <w:t>нтернет.</w:t>
      </w:r>
    </w:p>
    <w:p w:rsidR="002116EE" w:rsidRPr="002116EE" w:rsidRDefault="002116EE" w:rsidP="00906F6F">
      <w:pPr>
        <w:spacing w:line="360" w:lineRule="auto"/>
        <w:jc w:val="both"/>
        <w:rPr>
          <w:sz w:val="28"/>
          <w:szCs w:val="28"/>
        </w:rPr>
      </w:pPr>
    </w:p>
    <w:p w:rsidR="002116EE" w:rsidRPr="002116EE" w:rsidRDefault="002116EE" w:rsidP="00906F6F">
      <w:pPr>
        <w:spacing w:line="360" w:lineRule="auto"/>
        <w:jc w:val="both"/>
        <w:rPr>
          <w:sz w:val="28"/>
          <w:szCs w:val="28"/>
        </w:rPr>
      </w:pPr>
    </w:p>
    <w:p w:rsidR="00B94EF2" w:rsidRDefault="00B94EF2" w:rsidP="00B5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16EE" w:rsidRPr="002116EE">
        <w:rPr>
          <w:sz w:val="28"/>
          <w:szCs w:val="28"/>
        </w:rPr>
        <w:t xml:space="preserve">Председатель </w:t>
      </w:r>
    </w:p>
    <w:p w:rsidR="00B94EF2" w:rsidRDefault="002116EE" w:rsidP="00B52B7F">
      <w:pPr>
        <w:jc w:val="both"/>
        <w:rPr>
          <w:sz w:val="28"/>
          <w:szCs w:val="28"/>
        </w:rPr>
      </w:pPr>
      <w:r w:rsidRPr="002116EE">
        <w:rPr>
          <w:sz w:val="28"/>
          <w:szCs w:val="28"/>
        </w:rPr>
        <w:t>территориальной избирательной</w:t>
      </w:r>
    </w:p>
    <w:p w:rsidR="002116EE" w:rsidRPr="002116EE" w:rsidRDefault="002116EE" w:rsidP="00B52B7F">
      <w:pPr>
        <w:jc w:val="both"/>
        <w:rPr>
          <w:sz w:val="28"/>
          <w:szCs w:val="28"/>
        </w:rPr>
      </w:pPr>
      <w:r w:rsidRPr="002116EE">
        <w:rPr>
          <w:sz w:val="28"/>
          <w:szCs w:val="28"/>
        </w:rPr>
        <w:t>комиссии</w:t>
      </w:r>
      <w:r w:rsidR="00B94EF2">
        <w:rPr>
          <w:sz w:val="28"/>
          <w:szCs w:val="28"/>
        </w:rPr>
        <w:t xml:space="preserve"> </w:t>
      </w:r>
      <w:r w:rsidRPr="002116EE">
        <w:rPr>
          <w:sz w:val="28"/>
          <w:szCs w:val="28"/>
        </w:rPr>
        <w:t>Кувшиновского района                                                     Е.Н.Ершова</w:t>
      </w:r>
    </w:p>
    <w:p w:rsidR="002116EE" w:rsidRPr="002116EE" w:rsidRDefault="002116EE" w:rsidP="00906F6F">
      <w:pPr>
        <w:spacing w:line="360" w:lineRule="auto"/>
        <w:jc w:val="both"/>
        <w:rPr>
          <w:sz w:val="28"/>
          <w:szCs w:val="28"/>
        </w:rPr>
      </w:pPr>
    </w:p>
    <w:p w:rsidR="00B94EF2" w:rsidRDefault="00B94EF2" w:rsidP="00B5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116EE" w:rsidRPr="002116EE">
        <w:rPr>
          <w:sz w:val="28"/>
          <w:szCs w:val="28"/>
        </w:rPr>
        <w:t xml:space="preserve">Секретарь </w:t>
      </w:r>
    </w:p>
    <w:p w:rsidR="00B94EF2" w:rsidRDefault="002116EE" w:rsidP="00B52B7F">
      <w:pPr>
        <w:jc w:val="both"/>
        <w:rPr>
          <w:sz w:val="28"/>
          <w:szCs w:val="28"/>
        </w:rPr>
      </w:pPr>
      <w:r w:rsidRPr="002116EE">
        <w:rPr>
          <w:sz w:val="28"/>
          <w:szCs w:val="28"/>
        </w:rPr>
        <w:t>территориальной избирательной</w:t>
      </w:r>
    </w:p>
    <w:p w:rsidR="002116EE" w:rsidRPr="002116EE" w:rsidRDefault="002116EE" w:rsidP="00B52B7F">
      <w:pPr>
        <w:jc w:val="both"/>
        <w:rPr>
          <w:sz w:val="28"/>
          <w:szCs w:val="28"/>
        </w:rPr>
      </w:pPr>
      <w:r w:rsidRPr="002116EE">
        <w:rPr>
          <w:sz w:val="28"/>
          <w:szCs w:val="28"/>
        </w:rPr>
        <w:t>комиссии</w:t>
      </w:r>
      <w:r w:rsidR="00B94EF2">
        <w:rPr>
          <w:sz w:val="28"/>
          <w:szCs w:val="28"/>
        </w:rPr>
        <w:t xml:space="preserve"> </w:t>
      </w:r>
      <w:r w:rsidRPr="002116EE">
        <w:rPr>
          <w:sz w:val="28"/>
          <w:szCs w:val="28"/>
        </w:rPr>
        <w:t>Кувшиновского района                                                    Е.В. Орлова</w:t>
      </w:r>
    </w:p>
    <w:p w:rsidR="002116EE" w:rsidRPr="002116EE" w:rsidRDefault="002116EE" w:rsidP="00906F6F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116EE" w:rsidRPr="002116EE" w:rsidRDefault="002116EE" w:rsidP="002116EE">
      <w:pPr>
        <w:spacing w:line="360" w:lineRule="auto"/>
        <w:jc w:val="both"/>
        <w:rPr>
          <w:sz w:val="28"/>
          <w:szCs w:val="28"/>
        </w:rPr>
      </w:pPr>
      <w:r w:rsidRPr="002116EE">
        <w:rPr>
          <w:sz w:val="28"/>
          <w:szCs w:val="28"/>
        </w:rPr>
        <w:t xml:space="preserve"> </w:t>
      </w:r>
    </w:p>
    <w:p w:rsidR="002116EE" w:rsidRPr="00A619A1" w:rsidRDefault="002116EE" w:rsidP="002116EE">
      <w:pPr>
        <w:pStyle w:val="a3"/>
        <w:jc w:val="left"/>
        <w:rPr>
          <w:b w:val="0"/>
          <w:sz w:val="28"/>
          <w:szCs w:val="28"/>
        </w:rPr>
      </w:pP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E"/>
    <w:rsid w:val="000664B8"/>
    <w:rsid w:val="000726A5"/>
    <w:rsid w:val="002116EE"/>
    <w:rsid w:val="0038039E"/>
    <w:rsid w:val="008743C7"/>
    <w:rsid w:val="00906F6F"/>
    <w:rsid w:val="00B52B7F"/>
    <w:rsid w:val="00B94EF2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16E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11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16E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11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2012-06-09T08:15:00Z</cp:lastPrinted>
  <dcterms:created xsi:type="dcterms:W3CDTF">2011-12-13T12:45:00Z</dcterms:created>
  <dcterms:modified xsi:type="dcterms:W3CDTF">2014-06-10T04:33:00Z</dcterms:modified>
</cp:coreProperties>
</file>