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7"/>
        <w:gridCol w:w="1264"/>
        <w:gridCol w:w="2959"/>
        <w:gridCol w:w="3166"/>
      </w:tblGrid>
      <w:tr w:rsidR="00A03C10" w:rsidRPr="00B165FC" w:rsidTr="00221DF8">
        <w:trPr>
          <w:trHeight w:val="592"/>
        </w:trPr>
        <w:tc>
          <w:tcPr>
            <w:tcW w:w="9356" w:type="dxa"/>
            <w:gridSpan w:val="4"/>
          </w:tcPr>
          <w:p w:rsidR="00A03C10" w:rsidRPr="00B165FC" w:rsidRDefault="00A03C10" w:rsidP="008159F8">
            <w:pPr>
              <w:pStyle w:val="1"/>
              <w:widowControl/>
              <w:jc w:val="center"/>
              <w:rPr>
                <w:spacing w:val="30"/>
                <w:sz w:val="36"/>
                <w:szCs w:val="36"/>
              </w:rPr>
            </w:pPr>
            <w:r w:rsidRPr="00B165FC">
              <w:rPr>
                <w:b/>
                <w:sz w:val="36"/>
                <w:szCs w:val="36"/>
              </w:rPr>
              <w:t xml:space="preserve">ТЕРРИТОРИАЛЬНАЯ ИЗБИРАТЕЛЬНАЯ КОМИССИЯ </w:t>
            </w:r>
            <w:r>
              <w:rPr>
                <w:b/>
                <w:sz w:val="36"/>
                <w:szCs w:val="36"/>
              </w:rPr>
              <w:t>КУВШИНОВСКОГО</w:t>
            </w:r>
            <w:r w:rsidRPr="00B165FC">
              <w:rPr>
                <w:b/>
                <w:sz w:val="36"/>
                <w:szCs w:val="36"/>
              </w:rPr>
              <w:t xml:space="preserve"> РАЙОНА</w:t>
            </w:r>
          </w:p>
        </w:tc>
      </w:tr>
      <w:tr w:rsidR="00A03C10" w:rsidTr="00221DF8">
        <w:trPr>
          <w:trHeight w:val="592"/>
        </w:trPr>
        <w:tc>
          <w:tcPr>
            <w:tcW w:w="9356" w:type="dxa"/>
            <w:gridSpan w:val="4"/>
            <w:vAlign w:val="center"/>
          </w:tcPr>
          <w:p w:rsidR="00A03C10" w:rsidRDefault="00A03C10" w:rsidP="00221DF8">
            <w:pPr>
              <w:pStyle w:val="1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A03C10" w:rsidRPr="00424F8A" w:rsidTr="00221DF8">
        <w:trPr>
          <w:trHeight w:val="162"/>
        </w:trPr>
        <w:tc>
          <w:tcPr>
            <w:tcW w:w="1967" w:type="dxa"/>
          </w:tcPr>
          <w:p w:rsidR="00A03C10" w:rsidRPr="001052DF" w:rsidRDefault="00A03C10" w:rsidP="00221DF8">
            <w:pPr>
              <w:pStyle w:val="1"/>
              <w:widowControl/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7389" w:type="dxa"/>
            <w:gridSpan w:val="3"/>
            <w:vAlign w:val="center"/>
          </w:tcPr>
          <w:p w:rsidR="00A03C10" w:rsidRPr="00424F8A" w:rsidRDefault="00A03C10" w:rsidP="00221DF8">
            <w:pPr>
              <w:pStyle w:val="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A03C10" w:rsidTr="00221DF8">
        <w:trPr>
          <w:trHeight w:val="286"/>
        </w:trPr>
        <w:tc>
          <w:tcPr>
            <w:tcW w:w="3231" w:type="dxa"/>
            <w:gridSpan w:val="2"/>
            <w:vAlign w:val="center"/>
          </w:tcPr>
          <w:p w:rsidR="00A03C10" w:rsidRPr="001052DF" w:rsidRDefault="00A03C10" w:rsidP="00D33E90">
            <w:pPr>
              <w:pStyle w:val="1"/>
              <w:rPr>
                <w:sz w:val="28"/>
                <w:szCs w:val="28"/>
                <w:u w:val="single"/>
              </w:rPr>
            </w:pPr>
            <w:r w:rsidRPr="001052DF">
              <w:rPr>
                <w:bCs/>
                <w:sz w:val="28"/>
                <w:szCs w:val="28"/>
                <w:u w:val="single"/>
                <w:effect w:val="antsRed"/>
              </w:rPr>
              <w:t xml:space="preserve">« </w:t>
            </w:r>
            <w:r w:rsidR="006D0EA4">
              <w:rPr>
                <w:bCs/>
                <w:sz w:val="28"/>
                <w:szCs w:val="28"/>
                <w:u w:val="single"/>
                <w:effect w:val="antsRed"/>
              </w:rPr>
              <w:t>11</w:t>
            </w:r>
            <w:r w:rsidRPr="001052DF">
              <w:rPr>
                <w:bCs/>
                <w:sz w:val="28"/>
                <w:szCs w:val="28"/>
                <w:u w:val="single"/>
                <w:effect w:val="antsRed"/>
              </w:rPr>
              <w:t xml:space="preserve"> » января 2012 </w:t>
            </w:r>
            <w:r w:rsidRPr="001052DF">
              <w:rPr>
                <w:bCs/>
                <w:sz w:val="28"/>
                <w:szCs w:val="28"/>
                <w:u w:val="single"/>
              </w:rPr>
              <w:t>г.</w:t>
            </w:r>
          </w:p>
        </w:tc>
        <w:tc>
          <w:tcPr>
            <w:tcW w:w="2959" w:type="dxa"/>
            <w:vAlign w:val="center"/>
          </w:tcPr>
          <w:p w:rsidR="00A03C10" w:rsidRDefault="00A03C10" w:rsidP="00221DF8">
            <w:pPr>
              <w:pStyle w:val="1"/>
              <w:jc w:val="center"/>
              <w:rPr>
                <w:sz w:val="28"/>
                <w:szCs w:val="28"/>
              </w:rPr>
            </w:pPr>
          </w:p>
        </w:tc>
        <w:tc>
          <w:tcPr>
            <w:tcW w:w="3166" w:type="dxa"/>
            <w:vAlign w:val="center"/>
          </w:tcPr>
          <w:p w:rsidR="00A03C10" w:rsidRPr="001052DF" w:rsidRDefault="00A03C10" w:rsidP="00BC7DD9">
            <w:pPr>
              <w:pStyle w:val="1"/>
              <w:ind w:rightChars="177" w:right="425"/>
              <w:jc w:val="right"/>
              <w:rPr>
                <w:sz w:val="28"/>
                <w:szCs w:val="28"/>
                <w:u w:val="single"/>
              </w:rPr>
            </w:pPr>
            <w:r w:rsidRPr="001052DF">
              <w:rPr>
                <w:bCs/>
                <w:sz w:val="28"/>
                <w:szCs w:val="28"/>
                <w:u w:val="single"/>
              </w:rPr>
              <w:t>№ 2</w:t>
            </w:r>
            <w:r w:rsidR="006D0EA4">
              <w:rPr>
                <w:bCs/>
                <w:sz w:val="28"/>
                <w:szCs w:val="28"/>
                <w:u w:val="single"/>
              </w:rPr>
              <w:t>2</w:t>
            </w:r>
            <w:r w:rsidRPr="001052DF">
              <w:rPr>
                <w:bCs/>
                <w:sz w:val="28"/>
                <w:szCs w:val="28"/>
                <w:u w:val="single"/>
              </w:rPr>
              <w:t>/10</w:t>
            </w:r>
            <w:r w:rsidR="00BC7DD9">
              <w:rPr>
                <w:bCs/>
                <w:sz w:val="28"/>
                <w:szCs w:val="28"/>
                <w:u w:val="single"/>
              </w:rPr>
              <w:t>1</w:t>
            </w:r>
            <w:r w:rsidRPr="001052DF">
              <w:rPr>
                <w:bCs/>
                <w:sz w:val="28"/>
                <w:szCs w:val="28"/>
                <w:u w:val="single"/>
              </w:rPr>
              <w:t>-3</w:t>
            </w:r>
          </w:p>
        </w:tc>
      </w:tr>
      <w:tr w:rsidR="00A03C10" w:rsidTr="00221DF8">
        <w:trPr>
          <w:trHeight w:val="286"/>
        </w:trPr>
        <w:tc>
          <w:tcPr>
            <w:tcW w:w="3231" w:type="dxa"/>
            <w:gridSpan w:val="2"/>
            <w:vAlign w:val="center"/>
          </w:tcPr>
          <w:p w:rsidR="00A03C10" w:rsidRDefault="00A03C10" w:rsidP="00221DF8">
            <w:pPr>
              <w:pStyle w:val="1"/>
              <w:widowControl/>
              <w:rPr>
                <w:bCs/>
                <w:sz w:val="28"/>
                <w:szCs w:val="28"/>
              </w:rPr>
            </w:pPr>
          </w:p>
        </w:tc>
        <w:tc>
          <w:tcPr>
            <w:tcW w:w="2959" w:type="dxa"/>
            <w:vAlign w:val="center"/>
          </w:tcPr>
          <w:p w:rsidR="00A03C10" w:rsidRPr="00AB0717" w:rsidRDefault="00A03C10" w:rsidP="00221DF8">
            <w:pPr>
              <w:pStyle w:val="1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66" w:type="dxa"/>
            <w:vAlign w:val="center"/>
          </w:tcPr>
          <w:p w:rsidR="00A03C10" w:rsidRDefault="00A03C10" w:rsidP="00221DF8">
            <w:pPr>
              <w:pStyle w:val="1"/>
              <w:widowControl/>
              <w:jc w:val="right"/>
              <w:rPr>
                <w:bCs/>
                <w:sz w:val="28"/>
                <w:szCs w:val="28"/>
              </w:rPr>
            </w:pPr>
          </w:p>
        </w:tc>
      </w:tr>
    </w:tbl>
    <w:p w:rsidR="00A03C10" w:rsidRDefault="00A03C10" w:rsidP="00A03C10">
      <w:pPr>
        <w:pStyle w:val="a3"/>
        <w:spacing w:before="240" w:after="240"/>
        <w:ind w:left="-142"/>
        <w:jc w:val="center"/>
        <w:rPr>
          <w:b/>
          <w:sz w:val="28"/>
          <w:szCs w:val="28"/>
        </w:rPr>
      </w:pPr>
      <w:r w:rsidRPr="00E77369">
        <w:rPr>
          <w:b/>
          <w:sz w:val="28"/>
          <w:szCs w:val="28"/>
        </w:rPr>
        <w:t xml:space="preserve">О рабочей группе по формированию </w:t>
      </w:r>
      <w:r>
        <w:rPr>
          <w:b/>
          <w:sz w:val="28"/>
          <w:szCs w:val="28"/>
        </w:rPr>
        <w:t>участковых</w:t>
      </w:r>
      <w:r w:rsidRPr="00E77369">
        <w:rPr>
          <w:b/>
          <w:sz w:val="28"/>
          <w:szCs w:val="28"/>
        </w:rPr>
        <w:t xml:space="preserve"> избирательных комиссий </w:t>
      </w:r>
      <w:r>
        <w:rPr>
          <w:b/>
          <w:sz w:val="28"/>
          <w:szCs w:val="28"/>
        </w:rPr>
        <w:t>по выборам Президента Российской Федерации</w:t>
      </w:r>
    </w:p>
    <w:p w:rsidR="00FA0D51" w:rsidRDefault="00FA0D51" w:rsidP="00A03C10">
      <w:pPr>
        <w:pStyle w:val="a3"/>
        <w:spacing w:before="240" w:after="240"/>
        <w:ind w:left="-142"/>
        <w:jc w:val="center"/>
        <w:rPr>
          <w:b/>
          <w:sz w:val="28"/>
          <w:szCs w:val="28"/>
        </w:rPr>
      </w:pPr>
    </w:p>
    <w:p w:rsidR="00A03C10" w:rsidRDefault="00A03C10" w:rsidP="00A03C10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реализации полномочий территориальной избирательной комиссии Кувшиновского района по формированию участковых избирательных комиссий на территории Кувшиновского района при проведении выборов Президента Российской Федерации, установленных подпунктом 2 пункта 1 </w:t>
      </w:r>
      <w:r>
        <w:rPr>
          <w:color w:val="000000"/>
          <w:sz w:val="28"/>
          <w:szCs w:val="28"/>
        </w:rPr>
        <w:t>статьи 21 Федерального закона от 19.01.2003 года №19-ФЗ «</w:t>
      </w:r>
      <w:r>
        <w:rPr>
          <w:sz w:val="28"/>
          <w:szCs w:val="28"/>
        </w:rPr>
        <w:t xml:space="preserve">О выборах Президента Российской Федерации», территориальная избирательная комиссия Кувшиновского района </w:t>
      </w:r>
      <w:r>
        <w:rPr>
          <w:b/>
          <w:spacing w:val="40"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:rsidR="00A03C10" w:rsidRDefault="00A03C10" w:rsidP="00A03C10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Создать Рабочую группу по формированию участковых избирательных комиссий по выборам Президента Российской Федерации в следующем составе (прилагается).</w:t>
      </w:r>
    </w:p>
    <w:p w:rsidR="008159F8" w:rsidRDefault="008159F8" w:rsidP="008159F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sz w:val="28"/>
        </w:rPr>
      </w:pP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сайте муниципального образования Кувшиновский район на странице территориальной избирательной комиссии Кувшиновского района в информационно-телекоммуникационной сети Интернет.</w:t>
      </w:r>
    </w:p>
    <w:p w:rsidR="00A03C10" w:rsidRDefault="00A03C10" w:rsidP="008159F8">
      <w:pPr>
        <w:spacing w:after="240" w:line="360" w:lineRule="auto"/>
        <w:ind w:left="709"/>
        <w:jc w:val="both"/>
        <w:rPr>
          <w:sz w:val="28"/>
          <w:szCs w:val="28"/>
        </w:rPr>
      </w:pPr>
    </w:p>
    <w:tbl>
      <w:tblPr>
        <w:tblW w:w="9720" w:type="dxa"/>
        <w:tblInd w:w="108" w:type="dxa"/>
        <w:tblLook w:val="0000" w:firstRow="0" w:lastRow="0" w:firstColumn="0" w:lastColumn="0" w:noHBand="0" w:noVBand="0"/>
      </w:tblPr>
      <w:tblGrid>
        <w:gridCol w:w="3420"/>
        <w:gridCol w:w="6300"/>
      </w:tblGrid>
      <w:tr w:rsidR="00A03C10" w:rsidRPr="00D414DB" w:rsidTr="00221DF8">
        <w:tc>
          <w:tcPr>
            <w:tcW w:w="3420" w:type="dxa"/>
          </w:tcPr>
          <w:p w:rsidR="00A03C10" w:rsidRDefault="00A03C10" w:rsidP="00221DF8">
            <w:pPr>
              <w:ind w:left="-142"/>
              <w:jc w:val="center"/>
              <w:rPr>
                <w:sz w:val="28"/>
                <w:szCs w:val="28"/>
              </w:rPr>
            </w:pPr>
            <w:r w:rsidRPr="00D414DB">
              <w:rPr>
                <w:sz w:val="28"/>
                <w:szCs w:val="28"/>
              </w:rPr>
              <w:t>Председатель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территориальной и</w:t>
            </w:r>
            <w:r w:rsidRPr="00D414DB">
              <w:rPr>
                <w:sz w:val="28"/>
                <w:szCs w:val="28"/>
              </w:rPr>
              <w:t xml:space="preserve">збирательной комиссии </w:t>
            </w:r>
          </w:p>
          <w:p w:rsidR="00FA0D51" w:rsidRPr="00D414DB" w:rsidRDefault="00FA0D51" w:rsidP="00221DF8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Кувшиновского района</w:t>
            </w:r>
          </w:p>
        </w:tc>
        <w:tc>
          <w:tcPr>
            <w:tcW w:w="6300" w:type="dxa"/>
            <w:vAlign w:val="bottom"/>
          </w:tcPr>
          <w:p w:rsidR="00A03C10" w:rsidRPr="001052DF" w:rsidRDefault="00A03C10" w:rsidP="00221DF8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0000"/>
              </w:rPr>
            </w:pPr>
            <w:r w:rsidRPr="001052DF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Е</w:t>
            </w:r>
            <w:r w:rsidRPr="001052DF">
              <w:rPr>
                <w:rFonts w:ascii="Times New Roman" w:hAnsi="Times New Roman" w:cs="Times New Roman"/>
                <w:b w:val="0"/>
                <w:bCs w:val="0"/>
                <w:iCs w:val="0"/>
              </w:rPr>
              <w:t>.</w:t>
            </w:r>
            <w:r w:rsidRPr="001052DF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Н</w:t>
            </w:r>
            <w:r w:rsidRPr="001052DF">
              <w:rPr>
                <w:rFonts w:ascii="Times New Roman" w:hAnsi="Times New Roman" w:cs="Times New Roman"/>
                <w:b w:val="0"/>
                <w:bCs w:val="0"/>
                <w:iCs w:val="0"/>
              </w:rPr>
              <w:t>.</w:t>
            </w:r>
            <w:r w:rsidRPr="001052DF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Ершова</w:t>
            </w:r>
          </w:p>
        </w:tc>
      </w:tr>
      <w:tr w:rsidR="00A03C10" w:rsidRPr="00B717EF" w:rsidTr="00221DF8">
        <w:trPr>
          <w:trHeight w:val="161"/>
        </w:trPr>
        <w:tc>
          <w:tcPr>
            <w:tcW w:w="3420" w:type="dxa"/>
          </w:tcPr>
          <w:p w:rsidR="00A03C10" w:rsidRPr="00B717EF" w:rsidRDefault="00A03C10" w:rsidP="00221DF8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6300" w:type="dxa"/>
            <w:vAlign w:val="bottom"/>
          </w:tcPr>
          <w:p w:rsidR="00A03C10" w:rsidRPr="001052DF" w:rsidRDefault="00A03C10" w:rsidP="00221DF8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0000"/>
                <w:sz w:val="16"/>
                <w:szCs w:val="16"/>
              </w:rPr>
            </w:pPr>
          </w:p>
        </w:tc>
      </w:tr>
      <w:tr w:rsidR="00A03C10" w:rsidRPr="00D414DB" w:rsidTr="00221DF8">
        <w:trPr>
          <w:trHeight w:val="70"/>
        </w:trPr>
        <w:tc>
          <w:tcPr>
            <w:tcW w:w="3420" w:type="dxa"/>
          </w:tcPr>
          <w:p w:rsidR="00A03C10" w:rsidRDefault="00A03C10" w:rsidP="00221DF8">
            <w:pPr>
              <w:ind w:left="-142"/>
              <w:jc w:val="center"/>
              <w:rPr>
                <w:sz w:val="28"/>
                <w:szCs w:val="28"/>
              </w:rPr>
            </w:pPr>
            <w:r w:rsidRPr="00D414DB"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t xml:space="preserve"> </w:t>
            </w:r>
          </w:p>
          <w:p w:rsidR="00A03C10" w:rsidRDefault="00A03C10" w:rsidP="00221DF8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</w:t>
            </w:r>
            <w:r w:rsidRPr="00D414DB">
              <w:rPr>
                <w:sz w:val="28"/>
                <w:szCs w:val="28"/>
              </w:rPr>
              <w:t xml:space="preserve">збирательной комиссии </w:t>
            </w:r>
          </w:p>
          <w:p w:rsidR="00FA0D51" w:rsidRPr="00D414DB" w:rsidRDefault="00FA0D51" w:rsidP="00221DF8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Кувшиновского района</w:t>
            </w:r>
          </w:p>
        </w:tc>
        <w:tc>
          <w:tcPr>
            <w:tcW w:w="6300" w:type="dxa"/>
            <w:vAlign w:val="bottom"/>
          </w:tcPr>
          <w:p w:rsidR="00A03C10" w:rsidRPr="001052DF" w:rsidRDefault="00A03C10" w:rsidP="00221DF8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0000"/>
              </w:rPr>
            </w:pPr>
            <w:r w:rsidRPr="001052DF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Е.В. Орлова</w:t>
            </w:r>
          </w:p>
        </w:tc>
      </w:tr>
    </w:tbl>
    <w:p w:rsidR="00A03C10" w:rsidRPr="00714151" w:rsidRDefault="00A03C10" w:rsidP="00A03C10">
      <w:r>
        <w:rPr>
          <w:sz w:val="28"/>
          <w:szCs w:val="28"/>
        </w:rPr>
        <w:br w:type="page"/>
      </w:r>
    </w:p>
    <w:tbl>
      <w:tblPr>
        <w:tblW w:w="0" w:type="auto"/>
        <w:tblInd w:w="5070" w:type="dxa"/>
        <w:tblLook w:val="01E0" w:firstRow="1" w:lastRow="1" w:firstColumn="1" w:lastColumn="1" w:noHBand="0" w:noVBand="0"/>
      </w:tblPr>
      <w:tblGrid>
        <w:gridCol w:w="4501"/>
      </w:tblGrid>
      <w:tr w:rsidR="00A03C10" w:rsidRPr="002C48AC" w:rsidTr="00221DF8">
        <w:tc>
          <w:tcPr>
            <w:tcW w:w="4783" w:type="dxa"/>
          </w:tcPr>
          <w:p w:rsidR="00A03C10" w:rsidRPr="002C48AC" w:rsidRDefault="00A03C10" w:rsidP="00221DF8">
            <w:pPr>
              <w:jc w:val="center"/>
              <w:rPr>
                <w:sz w:val="28"/>
                <w:szCs w:val="28"/>
              </w:rPr>
            </w:pPr>
            <w:r w:rsidRPr="002C48AC">
              <w:rPr>
                <w:sz w:val="28"/>
                <w:szCs w:val="28"/>
              </w:rPr>
              <w:lastRenderedPageBreak/>
              <w:t>Приложение</w:t>
            </w:r>
          </w:p>
        </w:tc>
      </w:tr>
      <w:tr w:rsidR="00A03C10" w:rsidRPr="002C48AC" w:rsidTr="00221DF8">
        <w:tc>
          <w:tcPr>
            <w:tcW w:w="4783" w:type="dxa"/>
          </w:tcPr>
          <w:p w:rsidR="00A03C10" w:rsidRPr="002C48AC" w:rsidRDefault="00A03C10" w:rsidP="00221DF8">
            <w:pPr>
              <w:jc w:val="center"/>
              <w:rPr>
                <w:sz w:val="28"/>
                <w:szCs w:val="28"/>
              </w:rPr>
            </w:pPr>
            <w:r w:rsidRPr="002C48AC">
              <w:rPr>
                <w:sz w:val="28"/>
                <w:szCs w:val="28"/>
              </w:rPr>
              <w:t xml:space="preserve">к постановлению </w:t>
            </w:r>
            <w:r>
              <w:rPr>
                <w:sz w:val="28"/>
                <w:szCs w:val="28"/>
              </w:rPr>
              <w:t xml:space="preserve">территориальной </w:t>
            </w:r>
            <w:r w:rsidRPr="002C48AC">
              <w:rPr>
                <w:sz w:val="28"/>
                <w:szCs w:val="28"/>
              </w:rPr>
              <w:t xml:space="preserve">избирательной комиссии </w:t>
            </w:r>
            <w:r>
              <w:rPr>
                <w:sz w:val="28"/>
                <w:szCs w:val="28"/>
              </w:rPr>
              <w:t>Кувшиновского</w:t>
            </w:r>
            <w:r>
              <w:rPr>
                <w:i/>
                <w:color w:val="FF0000"/>
                <w:sz w:val="28"/>
                <w:szCs w:val="28"/>
              </w:rPr>
              <w:t xml:space="preserve"> </w:t>
            </w:r>
            <w:r w:rsidRPr="00B165FC">
              <w:rPr>
                <w:sz w:val="28"/>
                <w:szCs w:val="28"/>
              </w:rPr>
              <w:t>района</w:t>
            </w:r>
          </w:p>
          <w:p w:rsidR="00A03C10" w:rsidRPr="002C48AC" w:rsidRDefault="00A03C10" w:rsidP="00BC7DD9">
            <w:pPr>
              <w:jc w:val="center"/>
              <w:rPr>
                <w:sz w:val="28"/>
                <w:szCs w:val="28"/>
              </w:rPr>
            </w:pPr>
            <w:r w:rsidRPr="002C48AC">
              <w:rPr>
                <w:sz w:val="28"/>
                <w:szCs w:val="28"/>
              </w:rPr>
              <w:t xml:space="preserve">от </w:t>
            </w:r>
            <w:r w:rsidR="006D0EA4">
              <w:rPr>
                <w:sz w:val="28"/>
                <w:szCs w:val="28"/>
              </w:rPr>
              <w:t>11</w:t>
            </w:r>
            <w:r w:rsidRPr="002C48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января</w:t>
            </w:r>
            <w:r w:rsidRPr="002C48AC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2</w:t>
            </w:r>
            <w:r w:rsidRPr="002C48AC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2</w:t>
            </w:r>
            <w:r w:rsidR="006D0EA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/10</w:t>
            </w:r>
            <w:r w:rsidR="00BC7DD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-3</w:t>
            </w:r>
          </w:p>
        </w:tc>
      </w:tr>
    </w:tbl>
    <w:p w:rsidR="00A03C10" w:rsidRDefault="00A03C10" w:rsidP="00A03C10">
      <w:pPr>
        <w:spacing w:before="360"/>
        <w:jc w:val="center"/>
        <w:rPr>
          <w:b/>
          <w:sz w:val="28"/>
          <w:szCs w:val="28"/>
        </w:rPr>
      </w:pPr>
      <w:r w:rsidRPr="00714151">
        <w:rPr>
          <w:b/>
          <w:sz w:val="28"/>
          <w:szCs w:val="28"/>
        </w:rPr>
        <w:t xml:space="preserve">Состав </w:t>
      </w:r>
    </w:p>
    <w:p w:rsidR="00A03C10" w:rsidRDefault="00A03C10" w:rsidP="00A03C10">
      <w:pPr>
        <w:jc w:val="center"/>
        <w:rPr>
          <w:b/>
          <w:sz w:val="28"/>
          <w:szCs w:val="28"/>
        </w:rPr>
      </w:pPr>
      <w:r w:rsidRPr="00714151">
        <w:rPr>
          <w:b/>
          <w:sz w:val="28"/>
          <w:szCs w:val="28"/>
        </w:rPr>
        <w:t xml:space="preserve">рабочей группы по формированию </w:t>
      </w:r>
      <w:r>
        <w:rPr>
          <w:b/>
          <w:sz w:val="28"/>
          <w:szCs w:val="28"/>
        </w:rPr>
        <w:t>участковых</w:t>
      </w:r>
      <w:r w:rsidRPr="00714151">
        <w:rPr>
          <w:b/>
          <w:sz w:val="28"/>
          <w:szCs w:val="28"/>
        </w:rPr>
        <w:t xml:space="preserve"> избирательных комиссий </w:t>
      </w:r>
      <w:r w:rsidRPr="00B165FC">
        <w:rPr>
          <w:b/>
          <w:sz w:val="28"/>
          <w:szCs w:val="28"/>
        </w:rPr>
        <w:t xml:space="preserve">по выборам </w:t>
      </w:r>
      <w:r>
        <w:rPr>
          <w:b/>
          <w:sz w:val="28"/>
          <w:szCs w:val="28"/>
        </w:rPr>
        <w:t xml:space="preserve"> Президента</w:t>
      </w:r>
      <w:r w:rsidRPr="00B165FC">
        <w:rPr>
          <w:b/>
          <w:sz w:val="28"/>
          <w:szCs w:val="28"/>
        </w:rPr>
        <w:t xml:space="preserve"> Российской Федерации </w:t>
      </w:r>
      <w:r>
        <w:rPr>
          <w:b/>
          <w:sz w:val="28"/>
          <w:szCs w:val="28"/>
        </w:rPr>
        <w:t>(далее – Рабочая группа)</w:t>
      </w:r>
    </w:p>
    <w:p w:rsidR="00A03C10" w:rsidRDefault="00A03C10" w:rsidP="00A03C10">
      <w:pPr>
        <w:jc w:val="center"/>
        <w:rPr>
          <w:b/>
          <w:sz w:val="28"/>
          <w:szCs w:val="28"/>
        </w:rPr>
      </w:pPr>
    </w:p>
    <w:tbl>
      <w:tblPr>
        <w:tblW w:w="9853" w:type="dxa"/>
        <w:tblLook w:val="01E0" w:firstRow="1" w:lastRow="1" w:firstColumn="1" w:lastColumn="1" w:noHBand="0" w:noVBand="0"/>
      </w:tblPr>
      <w:tblGrid>
        <w:gridCol w:w="3528"/>
        <w:gridCol w:w="360"/>
        <w:gridCol w:w="5965"/>
      </w:tblGrid>
      <w:tr w:rsidR="00A03C10" w:rsidRPr="002C48AC" w:rsidTr="00221DF8">
        <w:tc>
          <w:tcPr>
            <w:tcW w:w="3528" w:type="dxa"/>
          </w:tcPr>
          <w:p w:rsidR="00A03C10" w:rsidRPr="001052DF" w:rsidRDefault="00A03C10" w:rsidP="00221D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 Ершова</w:t>
            </w:r>
          </w:p>
        </w:tc>
        <w:tc>
          <w:tcPr>
            <w:tcW w:w="360" w:type="dxa"/>
          </w:tcPr>
          <w:p w:rsidR="00A03C10" w:rsidRPr="002C48AC" w:rsidRDefault="00A03C10" w:rsidP="00221DF8">
            <w:pPr>
              <w:rPr>
                <w:b/>
                <w:sz w:val="28"/>
                <w:szCs w:val="28"/>
              </w:rPr>
            </w:pPr>
            <w:r w:rsidRPr="002C48A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965" w:type="dxa"/>
          </w:tcPr>
          <w:p w:rsidR="00A03C10" w:rsidRPr="002C48AC" w:rsidRDefault="00A03C10" w:rsidP="00221DF8">
            <w:pPr>
              <w:jc w:val="both"/>
              <w:rPr>
                <w:b/>
                <w:sz w:val="28"/>
                <w:szCs w:val="28"/>
              </w:rPr>
            </w:pPr>
            <w:r w:rsidRPr="001052DF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 xml:space="preserve"> территориальной</w:t>
            </w:r>
            <w:r w:rsidRPr="002C48AC">
              <w:rPr>
                <w:sz w:val="28"/>
                <w:szCs w:val="28"/>
              </w:rPr>
              <w:t xml:space="preserve"> избирательной комиссии </w:t>
            </w:r>
            <w:r>
              <w:rPr>
                <w:sz w:val="28"/>
                <w:szCs w:val="28"/>
              </w:rPr>
              <w:t>Кувшиновского</w:t>
            </w:r>
            <w:r>
              <w:rPr>
                <w:i/>
                <w:color w:val="FF0000"/>
                <w:sz w:val="28"/>
                <w:szCs w:val="28"/>
              </w:rPr>
              <w:t xml:space="preserve"> </w:t>
            </w:r>
            <w:r w:rsidRPr="00B165FC">
              <w:rPr>
                <w:sz w:val="28"/>
                <w:szCs w:val="28"/>
              </w:rPr>
              <w:t>района</w:t>
            </w:r>
            <w:r w:rsidRPr="002C48AC">
              <w:rPr>
                <w:sz w:val="28"/>
                <w:szCs w:val="28"/>
              </w:rPr>
              <w:t>, руководитель Рабочей группы;</w:t>
            </w:r>
          </w:p>
        </w:tc>
      </w:tr>
      <w:tr w:rsidR="00A03C10" w:rsidRPr="002C48AC" w:rsidTr="00221DF8">
        <w:tc>
          <w:tcPr>
            <w:tcW w:w="3528" w:type="dxa"/>
          </w:tcPr>
          <w:p w:rsidR="00A03C10" w:rsidRPr="00B165FC" w:rsidRDefault="00A03C10" w:rsidP="00221DF8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2C48AC">
              <w:rPr>
                <w:b/>
                <w:sz w:val="28"/>
                <w:szCs w:val="28"/>
              </w:rPr>
              <w:t>Члены Рабочей группы</w:t>
            </w:r>
            <w:r w:rsidRPr="002C48AC">
              <w:rPr>
                <w:sz w:val="28"/>
                <w:szCs w:val="28"/>
              </w:rPr>
              <w:t>:</w:t>
            </w:r>
          </w:p>
        </w:tc>
        <w:tc>
          <w:tcPr>
            <w:tcW w:w="360" w:type="dxa"/>
          </w:tcPr>
          <w:p w:rsidR="00A03C10" w:rsidRPr="002C48AC" w:rsidRDefault="00A03C10" w:rsidP="00221DF8">
            <w:pPr>
              <w:rPr>
                <w:b/>
                <w:sz w:val="28"/>
                <w:szCs w:val="28"/>
              </w:rPr>
            </w:pPr>
          </w:p>
        </w:tc>
        <w:tc>
          <w:tcPr>
            <w:tcW w:w="5965" w:type="dxa"/>
          </w:tcPr>
          <w:p w:rsidR="00A03C10" w:rsidRPr="00B165FC" w:rsidRDefault="00A03C10" w:rsidP="00221DF8">
            <w:pPr>
              <w:jc w:val="both"/>
              <w:rPr>
                <w:i/>
                <w:color w:val="FF0000"/>
                <w:sz w:val="28"/>
                <w:szCs w:val="28"/>
              </w:rPr>
            </w:pPr>
          </w:p>
        </w:tc>
      </w:tr>
      <w:tr w:rsidR="00A03C10" w:rsidRPr="002C48AC" w:rsidTr="00221DF8">
        <w:tc>
          <w:tcPr>
            <w:tcW w:w="3528" w:type="dxa"/>
          </w:tcPr>
          <w:p w:rsidR="00A03C10" w:rsidRPr="001052DF" w:rsidRDefault="00A03C10" w:rsidP="00221DF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  <w:r w:rsidRPr="001052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Орлова</w:t>
            </w:r>
          </w:p>
        </w:tc>
        <w:tc>
          <w:tcPr>
            <w:tcW w:w="360" w:type="dxa"/>
          </w:tcPr>
          <w:p w:rsidR="00A03C10" w:rsidRPr="002C48AC" w:rsidRDefault="00A03C10" w:rsidP="00221DF8">
            <w:pPr>
              <w:spacing w:before="120"/>
              <w:rPr>
                <w:b/>
                <w:sz w:val="28"/>
                <w:szCs w:val="28"/>
              </w:rPr>
            </w:pPr>
            <w:r w:rsidRPr="002C48A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965" w:type="dxa"/>
          </w:tcPr>
          <w:p w:rsidR="00A03C10" w:rsidRPr="002C48AC" w:rsidRDefault="00A03C10" w:rsidP="00221DF8">
            <w:pPr>
              <w:spacing w:before="120"/>
              <w:jc w:val="both"/>
              <w:rPr>
                <w:b/>
                <w:sz w:val="28"/>
                <w:szCs w:val="28"/>
              </w:rPr>
            </w:pPr>
            <w:r w:rsidRPr="001052DF">
              <w:rPr>
                <w:sz w:val="28"/>
                <w:szCs w:val="28"/>
              </w:rPr>
              <w:t>секретарь</w:t>
            </w:r>
            <w:r w:rsidRPr="002C48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территориальной</w:t>
            </w:r>
            <w:r w:rsidRPr="002C48AC">
              <w:rPr>
                <w:sz w:val="28"/>
                <w:szCs w:val="28"/>
              </w:rPr>
              <w:t xml:space="preserve"> избирательной комиссии </w:t>
            </w:r>
            <w:r>
              <w:rPr>
                <w:sz w:val="28"/>
                <w:szCs w:val="28"/>
              </w:rPr>
              <w:t>Кувшиновского</w:t>
            </w:r>
            <w:r>
              <w:rPr>
                <w:i/>
                <w:color w:val="FF0000"/>
                <w:sz w:val="28"/>
                <w:szCs w:val="28"/>
              </w:rPr>
              <w:t xml:space="preserve"> </w:t>
            </w:r>
            <w:r w:rsidRPr="00B165FC">
              <w:rPr>
                <w:sz w:val="28"/>
                <w:szCs w:val="28"/>
              </w:rPr>
              <w:t>района</w:t>
            </w:r>
            <w:r w:rsidRPr="002C48AC">
              <w:rPr>
                <w:sz w:val="28"/>
                <w:szCs w:val="28"/>
              </w:rPr>
              <w:t xml:space="preserve">; </w:t>
            </w:r>
          </w:p>
        </w:tc>
      </w:tr>
      <w:tr w:rsidR="00A03C10" w:rsidRPr="002C48AC" w:rsidTr="00221DF8">
        <w:tc>
          <w:tcPr>
            <w:tcW w:w="3528" w:type="dxa"/>
          </w:tcPr>
          <w:p w:rsidR="00A03C10" w:rsidRPr="001052DF" w:rsidRDefault="00A03C10" w:rsidP="00221DF8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 Андреева</w:t>
            </w:r>
          </w:p>
        </w:tc>
        <w:tc>
          <w:tcPr>
            <w:tcW w:w="360" w:type="dxa"/>
          </w:tcPr>
          <w:p w:rsidR="00A03C10" w:rsidRPr="00AC0B0F" w:rsidRDefault="00A03C10" w:rsidP="00221DF8">
            <w:pPr>
              <w:spacing w:before="120"/>
              <w:rPr>
                <w:b/>
                <w:sz w:val="28"/>
                <w:szCs w:val="28"/>
              </w:rPr>
            </w:pPr>
            <w:r w:rsidRPr="002C48A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965" w:type="dxa"/>
          </w:tcPr>
          <w:p w:rsidR="00A03C10" w:rsidRPr="00B165FC" w:rsidRDefault="00A03C10" w:rsidP="00221DF8">
            <w:pPr>
              <w:spacing w:before="120"/>
              <w:jc w:val="both"/>
              <w:rPr>
                <w:i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территориальной</w:t>
            </w:r>
            <w:r w:rsidRPr="002C48AC">
              <w:rPr>
                <w:sz w:val="28"/>
                <w:szCs w:val="28"/>
              </w:rPr>
              <w:t xml:space="preserve"> избирательной комиссии </w:t>
            </w:r>
            <w:r>
              <w:rPr>
                <w:sz w:val="28"/>
                <w:szCs w:val="28"/>
              </w:rPr>
              <w:t>Кувшиновского</w:t>
            </w:r>
            <w:r>
              <w:rPr>
                <w:i/>
                <w:color w:val="FF0000"/>
                <w:sz w:val="28"/>
                <w:szCs w:val="28"/>
              </w:rPr>
              <w:t xml:space="preserve"> </w:t>
            </w:r>
            <w:r w:rsidRPr="00B165FC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A03C10" w:rsidRPr="002C48AC" w:rsidTr="00221DF8">
        <w:tc>
          <w:tcPr>
            <w:tcW w:w="3528" w:type="dxa"/>
          </w:tcPr>
          <w:p w:rsidR="00A03C10" w:rsidRPr="00B165FC" w:rsidRDefault="00A03C10" w:rsidP="00221DF8">
            <w:pPr>
              <w:spacing w:before="120"/>
              <w:jc w:val="center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A03C10" w:rsidRPr="00AC0B0F" w:rsidRDefault="00A03C10" w:rsidP="00221DF8">
            <w:pPr>
              <w:spacing w:before="120"/>
              <w:rPr>
                <w:b/>
                <w:sz w:val="28"/>
                <w:szCs w:val="28"/>
              </w:rPr>
            </w:pPr>
          </w:p>
        </w:tc>
        <w:tc>
          <w:tcPr>
            <w:tcW w:w="5965" w:type="dxa"/>
          </w:tcPr>
          <w:p w:rsidR="00A03C10" w:rsidRDefault="00A03C10" w:rsidP="00221DF8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A03C10" w:rsidRPr="002C48AC" w:rsidTr="00221DF8">
        <w:tc>
          <w:tcPr>
            <w:tcW w:w="3528" w:type="dxa"/>
          </w:tcPr>
          <w:p w:rsidR="00A03C10" w:rsidRPr="00B165FC" w:rsidRDefault="00A03C10" w:rsidP="00221DF8">
            <w:pPr>
              <w:spacing w:before="120"/>
              <w:jc w:val="center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360" w:type="dxa"/>
          </w:tcPr>
          <w:p w:rsidR="00A03C10" w:rsidRPr="00AC0B0F" w:rsidRDefault="00A03C10" w:rsidP="00221DF8">
            <w:pPr>
              <w:spacing w:before="120"/>
              <w:rPr>
                <w:b/>
                <w:sz w:val="28"/>
                <w:szCs w:val="28"/>
              </w:rPr>
            </w:pPr>
          </w:p>
        </w:tc>
        <w:tc>
          <w:tcPr>
            <w:tcW w:w="5965" w:type="dxa"/>
          </w:tcPr>
          <w:p w:rsidR="00A03C10" w:rsidRDefault="00A03C10" w:rsidP="00221DF8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</w:tbl>
    <w:p w:rsidR="00A03C10" w:rsidRPr="00714151" w:rsidRDefault="00A03C10" w:rsidP="00A03C10">
      <w:pPr>
        <w:jc w:val="center"/>
      </w:pPr>
    </w:p>
    <w:p w:rsidR="00A03C10" w:rsidRDefault="00A03C10" w:rsidP="00A03C10">
      <w:pPr>
        <w:spacing w:line="360" w:lineRule="auto"/>
        <w:ind w:firstLine="709"/>
        <w:jc w:val="both"/>
        <w:rPr>
          <w:sz w:val="28"/>
          <w:szCs w:val="28"/>
        </w:rPr>
      </w:pPr>
    </w:p>
    <w:p w:rsidR="00A03C10" w:rsidRDefault="00A03C10" w:rsidP="00A03C10"/>
    <w:p w:rsidR="00F55015" w:rsidRDefault="00F55015"/>
    <w:sectPr w:rsidR="00F55015" w:rsidSect="008743C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24AF"/>
    <w:multiLevelType w:val="hybridMultilevel"/>
    <w:tmpl w:val="2D1E3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FB266C"/>
    <w:multiLevelType w:val="hybridMultilevel"/>
    <w:tmpl w:val="3A368AA8"/>
    <w:lvl w:ilvl="0" w:tplc="83F264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C10"/>
    <w:rsid w:val="006D0EA4"/>
    <w:rsid w:val="008159F8"/>
    <w:rsid w:val="008743C7"/>
    <w:rsid w:val="00A03C10"/>
    <w:rsid w:val="00BC7DD9"/>
    <w:rsid w:val="00D33E90"/>
    <w:rsid w:val="00F55015"/>
    <w:rsid w:val="00FA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10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03C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3C1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Обычный1"/>
    <w:rsid w:val="00A03C10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ody Text"/>
    <w:aliases w:val=" Знак"/>
    <w:basedOn w:val="a"/>
    <w:link w:val="a4"/>
    <w:rsid w:val="00A03C10"/>
    <w:pPr>
      <w:spacing w:after="120"/>
    </w:pPr>
  </w:style>
  <w:style w:type="character" w:customStyle="1" w:styleId="a4">
    <w:name w:val="Основной текст Знак"/>
    <w:aliases w:val=" Знак Знак"/>
    <w:basedOn w:val="a0"/>
    <w:link w:val="a3"/>
    <w:rsid w:val="00A03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0D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D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10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03C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3C1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Обычный1"/>
    <w:rsid w:val="00A03C10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ody Text"/>
    <w:aliases w:val=" Знак"/>
    <w:basedOn w:val="a"/>
    <w:link w:val="a4"/>
    <w:rsid w:val="00A03C10"/>
    <w:pPr>
      <w:spacing w:after="120"/>
    </w:pPr>
  </w:style>
  <w:style w:type="character" w:customStyle="1" w:styleId="a4">
    <w:name w:val="Основной текст Знак"/>
    <w:aliases w:val=" Знак Знак"/>
    <w:basedOn w:val="a0"/>
    <w:link w:val="a3"/>
    <w:rsid w:val="00A03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0D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D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8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2012-05-11T06:27:00Z</cp:lastPrinted>
  <dcterms:created xsi:type="dcterms:W3CDTF">2012-02-05T10:54:00Z</dcterms:created>
  <dcterms:modified xsi:type="dcterms:W3CDTF">2014-06-10T07:11:00Z</dcterms:modified>
</cp:coreProperties>
</file>