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6" w:rsidRDefault="00283B56" w:rsidP="00283B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3B56" w:rsidRDefault="00F17EF0" w:rsidP="0028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283B5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283B56" w:rsidRDefault="00283B56" w:rsidP="00283B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36AE6" w:rsidTr="00836A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660C8B" w:rsidP="00660C8B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февраля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90" w:type="dxa"/>
            <w:vAlign w:val="bottom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36AE6" w:rsidRDefault="00836AE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660C8B" w:rsidP="00660C8B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923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-3</w:t>
            </w:r>
          </w:p>
        </w:tc>
      </w:tr>
      <w:tr w:rsidR="00836AE6" w:rsidTr="00836AE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36AE6" w:rsidRDefault="00836AE6" w:rsidP="00F17EF0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17E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Кувшиново</w:t>
            </w:r>
          </w:p>
        </w:tc>
        <w:tc>
          <w:tcPr>
            <w:tcW w:w="3190" w:type="dxa"/>
            <w:gridSpan w:val="2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836AE6" w:rsidRDefault="00836AE6" w:rsidP="00836AE6">
      <w:pPr>
        <w:rPr>
          <w:rFonts w:ascii="Times New Roman" w:hAnsi="Times New Roman"/>
          <w:b/>
          <w:sz w:val="28"/>
          <w:szCs w:val="28"/>
        </w:rPr>
      </w:pPr>
    </w:p>
    <w:p w:rsid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9AA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660C8B">
        <w:rPr>
          <w:rFonts w:ascii="Times New Roman" w:hAnsi="Times New Roman"/>
          <w:b/>
          <w:sz w:val="28"/>
          <w:szCs w:val="28"/>
        </w:rPr>
        <w:t>В</w:t>
      </w:r>
      <w:r w:rsidR="009A4F22">
        <w:rPr>
          <w:rFonts w:ascii="Times New Roman" w:hAnsi="Times New Roman"/>
          <w:b/>
          <w:sz w:val="28"/>
          <w:szCs w:val="28"/>
        </w:rPr>
        <w:t>.</w:t>
      </w:r>
      <w:r w:rsidR="00660C8B">
        <w:rPr>
          <w:rFonts w:ascii="Times New Roman" w:hAnsi="Times New Roman"/>
          <w:b/>
          <w:sz w:val="28"/>
          <w:szCs w:val="28"/>
        </w:rPr>
        <w:t>Б</w:t>
      </w:r>
      <w:r w:rsidR="009A4F22">
        <w:rPr>
          <w:rFonts w:ascii="Times New Roman" w:hAnsi="Times New Roman"/>
          <w:b/>
          <w:sz w:val="28"/>
          <w:szCs w:val="28"/>
        </w:rPr>
        <w:t xml:space="preserve">. </w:t>
      </w:r>
      <w:r w:rsidR="00660C8B">
        <w:rPr>
          <w:rFonts w:ascii="Times New Roman" w:hAnsi="Times New Roman"/>
          <w:b/>
          <w:sz w:val="28"/>
          <w:szCs w:val="28"/>
        </w:rPr>
        <w:t>Машкова</w:t>
      </w:r>
      <w:r w:rsidRPr="006F69AA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796607">
        <w:rPr>
          <w:rFonts w:ascii="Times New Roman" w:hAnsi="Times New Roman"/>
          <w:b/>
          <w:sz w:val="28"/>
          <w:szCs w:val="28"/>
        </w:rPr>
        <w:t>5</w:t>
      </w:r>
      <w:r w:rsidR="00CD243D">
        <w:rPr>
          <w:rFonts w:ascii="Times New Roman" w:hAnsi="Times New Roman"/>
          <w:b/>
          <w:sz w:val="28"/>
          <w:szCs w:val="28"/>
        </w:rPr>
        <w:t>2</w:t>
      </w:r>
      <w:r w:rsidR="00660C8B">
        <w:rPr>
          <w:rFonts w:ascii="Times New Roman" w:hAnsi="Times New Roman"/>
          <w:b/>
          <w:sz w:val="28"/>
          <w:szCs w:val="28"/>
        </w:rPr>
        <w:t>8</w:t>
      </w:r>
    </w:p>
    <w:p w:rsidR="006F69AA" w:rsidRP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6AE6" w:rsidRDefault="00836AE6" w:rsidP="006F69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прекращением полномочий члена участковой избирательной комиссии избирательного участка № </w:t>
      </w:r>
      <w:r w:rsidR="00D35650">
        <w:rPr>
          <w:rFonts w:ascii="Times New Roman" w:hAnsi="Times New Roman"/>
          <w:sz w:val="28"/>
          <w:szCs w:val="28"/>
        </w:rPr>
        <w:t>5</w:t>
      </w:r>
      <w:r w:rsidR="00CD243D">
        <w:rPr>
          <w:rFonts w:ascii="Times New Roman" w:hAnsi="Times New Roman"/>
          <w:sz w:val="28"/>
          <w:szCs w:val="28"/>
        </w:rPr>
        <w:t>2</w:t>
      </w:r>
      <w:r w:rsidR="008113F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113FB">
        <w:rPr>
          <w:rFonts w:ascii="Times New Roman" w:hAnsi="Times New Roman"/>
          <w:sz w:val="28"/>
          <w:szCs w:val="28"/>
        </w:rPr>
        <w:t>Федорова Михаила Алексеевича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</w:t>
      </w:r>
      <w:r w:rsidR="00D35650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8113FB">
        <w:rPr>
          <w:rFonts w:ascii="Times New Roman" w:hAnsi="Times New Roman"/>
          <w:sz w:val="28"/>
          <w:szCs w:val="28"/>
        </w:rPr>
        <w:t>24</w:t>
      </w:r>
      <w:r w:rsidR="00283B56">
        <w:rPr>
          <w:rFonts w:ascii="Times New Roman" w:hAnsi="Times New Roman"/>
          <w:sz w:val="28"/>
          <w:szCs w:val="28"/>
        </w:rPr>
        <w:t>.0</w:t>
      </w:r>
      <w:r w:rsidR="008113FB">
        <w:rPr>
          <w:rFonts w:ascii="Times New Roman" w:hAnsi="Times New Roman"/>
          <w:sz w:val="28"/>
          <w:szCs w:val="28"/>
        </w:rPr>
        <w:t>2</w:t>
      </w:r>
      <w:r w:rsidR="00283B56">
        <w:rPr>
          <w:rFonts w:ascii="Times New Roman" w:hAnsi="Times New Roman"/>
          <w:sz w:val="28"/>
          <w:szCs w:val="28"/>
        </w:rPr>
        <w:t>.201</w:t>
      </w:r>
      <w:r w:rsidR="008113F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113FB"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>/</w:t>
      </w:r>
      <w:r w:rsidR="008113FB">
        <w:rPr>
          <w:rFonts w:ascii="Times New Roman" w:hAnsi="Times New Roman"/>
          <w:sz w:val="28"/>
          <w:szCs w:val="28"/>
        </w:rPr>
        <w:t>922</w:t>
      </w:r>
      <w:r>
        <w:rPr>
          <w:rFonts w:ascii="Times New Roman" w:hAnsi="Times New Roman"/>
          <w:sz w:val="28"/>
          <w:szCs w:val="28"/>
        </w:rPr>
        <w:t xml:space="preserve">-3) в соответствии со статьей 26, 27 Федерального закона от 12.06.2002 № 67-ФЗ «Об основных гарантиях избирательных прав и права на участие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референдуме граждан Российской Федерации», статьей 25 Избирательного кодекса Тверской области от 07.04.2003 № 20-ЗО, на основании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</w:t>
      </w:r>
      <w:r w:rsidR="00F55731">
        <w:rPr>
          <w:rFonts w:ascii="Times New Roman" w:hAnsi="Times New Roman"/>
          <w:sz w:val="28"/>
          <w:szCs w:val="28"/>
        </w:rPr>
        <w:t xml:space="preserve"> с изменениями от 16.01.2013 №156/1173-6, от 26.03.2014 №223/1436-6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461BE">
        <w:rPr>
          <w:rFonts w:ascii="Times New Roman" w:hAnsi="Times New Roman"/>
          <w:sz w:val="28"/>
          <w:szCs w:val="28"/>
        </w:rPr>
        <w:t>Кувшиновского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36AE6" w:rsidRDefault="00836AE6" w:rsidP="00836A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 резерва состава комиссии избирательного участка № </w:t>
      </w:r>
      <w:r w:rsidR="0083389C">
        <w:rPr>
          <w:rFonts w:ascii="Times New Roman" w:hAnsi="Times New Roman"/>
          <w:sz w:val="28"/>
          <w:szCs w:val="28"/>
        </w:rPr>
        <w:t>5</w:t>
      </w:r>
      <w:r w:rsidR="00E72225">
        <w:rPr>
          <w:rFonts w:ascii="Times New Roman" w:hAnsi="Times New Roman"/>
          <w:sz w:val="28"/>
          <w:szCs w:val="28"/>
        </w:rPr>
        <w:t>2</w:t>
      </w:r>
      <w:r w:rsidR="008113F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113FB">
        <w:rPr>
          <w:rFonts w:ascii="Times New Roman" w:hAnsi="Times New Roman"/>
          <w:sz w:val="28"/>
          <w:szCs w:val="28"/>
        </w:rPr>
        <w:t>Машкова Валерия Борисовича</w:t>
      </w:r>
      <w:r>
        <w:rPr>
          <w:rFonts w:ascii="Times New Roman" w:hAnsi="Times New Roman"/>
          <w:sz w:val="28"/>
          <w:szCs w:val="28"/>
        </w:rPr>
        <w:t>, 19</w:t>
      </w:r>
      <w:r w:rsidR="000C7C8B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года рождения, </w:t>
      </w:r>
      <w:r w:rsidR="009B04A1">
        <w:rPr>
          <w:rFonts w:ascii="Times New Roman" w:hAnsi="Times New Roman"/>
          <w:sz w:val="28"/>
          <w:szCs w:val="28"/>
        </w:rPr>
        <w:t xml:space="preserve">образование </w:t>
      </w:r>
      <w:r w:rsidR="000C7C8B">
        <w:rPr>
          <w:rFonts w:ascii="Times New Roman" w:hAnsi="Times New Roman"/>
          <w:sz w:val="28"/>
          <w:szCs w:val="28"/>
        </w:rPr>
        <w:t>среднее</w:t>
      </w:r>
      <w:r w:rsidR="009B04A1">
        <w:rPr>
          <w:rFonts w:ascii="Times New Roman" w:hAnsi="Times New Roman"/>
          <w:sz w:val="28"/>
          <w:szCs w:val="28"/>
        </w:rPr>
        <w:t xml:space="preserve"> профессиональное</w:t>
      </w:r>
      <w:r w:rsidR="00283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0C7C8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для назначения в резерв состава участковой избирательной комиссии избирательного участка № </w:t>
      </w:r>
      <w:r w:rsidR="00457568">
        <w:rPr>
          <w:rFonts w:ascii="Times New Roman" w:hAnsi="Times New Roman"/>
          <w:sz w:val="28"/>
          <w:szCs w:val="28"/>
        </w:rPr>
        <w:t>5</w:t>
      </w:r>
      <w:r w:rsidR="0007254B">
        <w:rPr>
          <w:rFonts w:ascii="Times New Roman" w:hAnsi="Times New Roman"/>
          <w:sz w:val="28"/>
          <w:szCs w:val="28"/>
        </w:rPr>
        <w:t>2</w:t>
      </w:r>
      <w:r w:rsidR="00FF66A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FF66A6">
        <w:rPr>
          <w:rFonts w:ascii="Times New Roman" w:hAnsi="Times New Roman"/>
          <w:sz w:val="28"/>
          <w:szCs w:val="28"/>
        </w:rPr>
        <w:t>Советом депутатов Тысяцкого сельского поселения</w:t>
      </w:r>
      <w:r w:rsidR="00283B56" w:rsidRPr="0056619C">
        <w:rPr>
          <w:rFonts w:ascii="Times New Roman" w:hAnsi="Times New Roman"/>
          <w:sz w:val="28"/>
          <w:szCs w:val="28"/>
        </w:rPr>
        <w:t>.</w:t>
      </w:r>
    </w:p>
    <w:p w:rsidR="009E253F" w:rsidRDefault="00836AE6" w:rsidP="004575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457568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283B56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1662EB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36AE6" w:rsidRDefault="00836AE6" w:rsidP="001662EB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662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Направить настоящее постановление в избирательную комиссию Тверской области</w:t>
      </w:r>
      <w:r w:rsidR="009E253F">
        <w:rPr>
          <w:rFonts w:ascii="Times New Roman" w:hAnsi="Times New Roman"/>
          <w:sz w:val="28"/>
          <w:szCs w:val="28"/>
        </w:rPr>
        <w:t xml:space="preserve">, участковую избирательную комиссию избирательного участка № </w:t>
      </w:r>
      <w:r w:rsidR="001662EB">
        <w:rPr>
          <w:rFonts w:ascii="Times New Roman" w:hAnsi="Times New Roman"/>
          <w:sz w:val="28"/>
          <w:szCs w:val="28"/>
        </w:rPr>
        <w:t>5</w:t>
      </w:r>
      <w:r w:rsidR="0068685B">
        <w:rPr>
          <w:rFonts w:ascii="Times New Roman" w:hAnsi="Times New Roman"/>
          <w:sz w:val="28"/>
          <w:szCs w:val="28"/>
        </w:rPr>
        <w:t>2</w:t>
      </w:r>
      <w:r w:rsidR="000C55D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836AE6" w:rsidRDefault="00836AE6" w:rsidP="001662EB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1662EB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662EB">
        <w:rPr>
          <w:rFonts w:ascii="Times New Roman" w:hAnsi="Times New Roman"/>
          <w:sz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16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 xml:space="preserve"> Ершову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1B4A03" w:rsidTr="001B4A03">
        <w:tc>
          <w:tcPr>
            <w:tcW w:w="4248" w:type="dxa"/>
          </w:tcPr>
          <w:p w:rsidR="001B4A03" w:rsidRDefault="001B4A0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:rsidR="001B4A03" w:rsidRDefault="001B4A0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Секретарь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Е.В. Орлова</w:t>
            </w:r>
          </w:p>
        </w:tc>
      </w:tr>
    </w:tbl>
    <w:p w:rsidR="00A261D4" w:rsidRDefault="00A261D4" w:rsidP="001662EB">
      <w:pPr>
        <w:spacing w:after="48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261D4" w:rsidSect="00C1295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FF" w:rsidRDefault="006B45FF" w:rsidP="00C1295F">
      <w:pPr>
        <w:spacing w:after="0" w:line="240" w:lineRule="auto"/>
      </w:pPr>
      <w:r>
        <w:separator/>
      </w:r>
    </w:p>
  </w:endnote>
  <w:endnote w:type="continuationSeparator" w:id="0">
    <w:p w:rsidR="006B45FF" w:rsidRDefault="006B45FF" w:rsidP="00C1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FF" w:rsidRDefault="006B45FF" w:rsidP="00C1295F">
      <w:pPr>
        <w:spacing w:after="0" w:line="240" w:lineRule="auto"/>
      </w:pPr>
      <w:r>
        <w:separator/>
      </w:r>
    </w:p>
  </w:footnote>
  <w:footnote w:type="continuationSeparator" w:id="0">
    <w:p w:rsidR="006B45FF" w:rsidRDefault="006B45FF" w:rsidP="00C1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690343"/>
      <w:docPartObj>
        <w:docPartGallery w:val="Page Numbers (Top of Page)"/>
        <w:docPartUnique/>
      </w:docPartObj>
    </w:sdtPr>
    <w:sdtEndPr/>
    <w:sdtContent>
      <w:p w:rsidR="00C1295F" w:rsidRDefault="00C129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33C">
          <w:rPr>
            <w:noProof/>
          </w:rPr>
          <w:t>2</w:t>
        </w:r>
        <w:r>
          <w:fldChar w:fldCharType="end"/>
        </w:r>
      </w:p>
    </w:sdtContent>
  </w:sdt>
  <w:p w:rsidR="00C1295F" w:rsidRDefault="00C129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41121"/>
    <w:rsid w:val="0007254B"/>
    <w:rsid w:val="000C55DF"/>
    <w:rsid w:val="000C7C8B"/>
    <w:rsid w:val="000E0018"/>
    <w:rsid w:val="000F211F"/>
    <w:rsid w:val="001662EB"/>
    <w:rsid w:val="001B4A03"/>
    <w:rsid w:val="00283B56"/>
    <w:rsid w:val="00305453"/>
    <w:rsid w:val="00445D6E"/>
    <w:rsid w:val="00457568"/>
    <w:rsid w:val="00523CF2"/>
    <w:rsid w:val="0056619C"/>
    <w:rsid w:val="00567714"/>
    <w:rsid w:val="00660C8B"/>
    <w:rsid w:val="0068685B"/>
    <w:rsid w:val="006B45FF"/>
    <w:rsid w:val="006D301F"/>
    <w:rsid w:val="006F69AA"/>
    <w:rsid w:val="00722718"/>
    <w:rsid w:val="00791037"/>
    <w:rsid w:val="00796607"/>
    <w:rsid w:val="0081042B"/>
    <w:rsid w:val="008113FB"/>
    <w:rsid w:val="0082143B"/>
    <w:rsid w:val="008251F3"/>
    <w:rsid w:val="0083389C"/>
    <w:rsid w:val="00836AE6"/>
    <w:rsid w:val="00867210"/>
    <w:rsid w:val="0087106F"/>
    <w:rsid w:val="00981E47"/>
    <w:rsid w:val="009A4F22"/>
    <w:rsid w:val="009A6E63"/>
    <w:rsid w:val="009B04A1"/>
    <w:rsid w:val="009E253F"/>
    <w:rsid w:val="00A261D4"/>
    <w:rsid w:val="00B87E18"/>
    <w:rsid w:val="00BB3730"/>
    <w:rsid w:val="00C1295F"/>
    <w:rsid w:val="00C5033C"/>
    <w:rsid w:val="00CD243D"/>
    <w:rsid w:val="00D242CC"/>
    <w:rsid w:val="00D30A4D"/>
    <w:rsid w:val="00D35650"/>
    <w:rsid w:val="00E71CF1"/>
    <w:rsid w:val="00E72225"/>
    <w:rsid w:val="00EA0923"/>
    <w:rsid w:val="00F17EF0"/>
    <w:rsid w:val="00F23091"/>
    <w:rsid w:val="00F279FF"/>
    <w:rsid w:val="00F461BE"/>
    <w:rsid w:val="00F55731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295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1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295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295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1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29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1</cp:lastModifiedBy>
  <cp:revision>25</cp:revision>
  <cp:lastPrinted>2014-08-24T07:50:00Z</cp:lastPrinted>
  <dcterms:created xsi:type="dcterms:W3CDTF">2014-08-20T08:06:00Z</dcterms:created>
  <dcterms:modified xsi:type="dcterms:W3CDTF">2016-03-02T06:53:00Z</dcterms:modified>
</cp:coreProperties>
</file>