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101E9" w:rsidRPr="004101E9" w:rsidTr="00153B80">
        <w:tc>
          <w:tcPr>
            <w:tcW w:w="9354" w:type="dxa"/>
          </w:tcPr>
          <w:p w:rsidR="004101E9" w:rsidRPr="004101E9" w:rsidRDefault="004101E9" w:rsidP="00410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101E9">
              <w:rPr>
                <w:rFonts w:ascii="Calibri" w:eastAsia="Calibri" w:hAnsi="Calibri" w:cs="Times New Roman"/>
              </w:rPr>
              <w:br w:type="page"/>
            </w:r>
            <w:r w:rsidRPr="004101E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4101E9" w:rsidRPr="004101E9" w:rsidRDefault="004101E9" w:rsidP="0041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86A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КУВШИНОВСКОГО РАЙОНА</w:t>
            </w:r>
          </w:p>
        </w:tc>
      </w:tr>
    </w:tbl>
    <w:p w:rsidR="004101E9" w:rsidRPr="004101E9" w:rsidRDefault="004101E9" w:rsidP="000F3AF5">
      <w:pPr>
        <w:spacing w:before="120" w:after="120"/>
        <w:jc w:val="center"/>
        <w:rPr>
          <w:rFonts w:ascii="Times New Roman" w:eastAsia="Calibri" w:hAnsi="Times New Roman" w:cs="Times New Roman"/>
          <w:b/>
          <w:w w:val="114"/>
          <w:sz w:val="32"/>
          <w:szCs w:val="32"/>
        </w:rPr>
      </w:pPr>
      <w:r w:rsidRPr="004101E9">
        <w:rPr>
          <w:rFonts w:ascii="Times New Roman" w:eastAsia="Calibri" w:hAnsi="Times New Roman" w:cs="Times New Roman"/>
          <w:b/>
          <w:w w:val="114"/>
          <w:sz w:val="32"/>
          <w:szCs w:val="32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4101E9" w:rsidRPr="004101E9" w:rsidTr="00153B80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4101E9" w:rsidRPr="004101E9" w:rsidRDefault="008C40D7" w:rsidP="008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B364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4101E9" w:rsidRPr="00410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3183" w:type="dxa"/>
            <w:vAlign w:val="bottom"/>
          </w:tcPr>
          <w:p w:rsidR="004101E9" w:rsidRPr="004101E9" w:rsidRDefault="004101E9" w:rsidP="0041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4101E9" w:rsidRPr="004101E9" w:rsidRDefault="004101E9" w:rsidP="00410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E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4101E9" w:rsidRPr="004101E9" w:rsidRDefault="008C40D7" w:rsidP="008C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4101E9" w:rsidRPr="00410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  <w:r w:rsidR="004101E9" w:rsidRPr="00410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-5</w:t>
            </w:r>
          </w:p>
        </w:tc>
      </w:tr>
      <w:tr w:rsidR="004101E9" w:rsidRPr="00D86A39" w:rsidTr="00153B80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4101E9" w:rsidRPr="004101E9" w:rsidRDefault="004101E9" w:rsidP="0041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Align w:val="bottom"/>
          </w:tcPr>
          <w:p w:rsidR="004101E9" w:rsidRPr="00D86A39" w:rsidRDefault="004101E9" w:rsidP="0041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Кувшиново</w:t>
            </w:r>
          </w:p>
        </w:tc>
        <w:tc>
          <w:tcPr>
            <w:tcW w:w="484" w:type="dxa"/>
            <w:vAlign w:val="bottom"/>
          </w:tcPr>
          <w:p w:rsidR="004101E9" w:rsidRPr="00D86A39" w:rsidRDefault="004101E9" w:rsidP="00410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4101E9" w:rsidRPr="00D86A39" w:rsidRDefault="004101E9" w:rsidP="0041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DF6" w:rsidRPr="00D86A39" w:rsidRDefault="00041DF6" w:rsidP="000F3AF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использования территориальной избирательной комиссией избирательных бюллетеней </w:t>
      </w:r>
      <w:r w:rsidRPr="00D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proofErr w:type="spellStart"/>
      <w:r w:rsidRPr="00D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Бологовскому</w:t>
      </w:r>
      <w:proofErr w:type="spellEnd"/>
      <w:r w:rsidRPr="00D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одномандатному избирательному округу № 15 </w:t>
      </w:r>
      <w:r w:rsidRPr="00D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</w:t>
      </w:r>
      <w:r w:rsidRPr="00D86A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01E9" w:rsidRPr="00D86A39">
        <w:rPr>
          <w:rFonts w:ascii="Times New Roman" w:eastAsia="Calibri" w:hAnsi="Times New Roman" w:cs="Times New Roman"/>
          <w:b/>
          <w:sz w:val="28"/>
          <w:szCs w:val="28"/>
        </w:rPr>
        <w:t>Кувшиновского муниципального округа</w:t>
      </w:r>
      <w:r w:rsidRPr="00D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86A39">
        <w:rPr>
          <w:rFonts w:ascii="Times New Roman" w:eastAsia="Calibri" w:hAnsi="Times New Roman" w:cs="Times New Roman"/>
          <w:b/>
          <w:sz w:val="28"/>
          <w:szCs w:val="28"/>
        </w:rPr>
        <w:t xml:space="preserve">на дополнительных выборах депутата Законодательного Собрания </w:t>
      </w:r>
      <w:r w:rsidRPr="00D86A3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Тверской области седьмого созыва </w:t>
      </w:r>
      <w:r w:rsidRPr="00D86A39">
        <w:rPr>
          <w:rFonts w:ascii="Times New Roman" w:eastAsia="Calibri" w:hAnsi="Times New Roman" w:cs="Times New Roman"/>
          <w:b/>
          <w:sz w:val="28"/>
          <w:szCs w:val="28"/>
        </w:rPr>
        <w:br/>
        <w:t>8 сентября 2024 года</w:t>
      </w:r>
    </w:p>
    <w:p w:rsidR="00041DF6" w:rsidRPr="004101E9" w:rsidRDefault="00041DF6" w:rsidP="000F3AF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результаты использования избирательных </w:t>
      </w:r>
      <w:r w:rsidR="00B3255F"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бюллетеней </w:t>
      </w: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D86A39">
        <w:rPr>
          <w:rFonts w:ascii="Times New Roman" w:eastAsia="Calibri" w:hAnsi="Times New Roman" w:cs="Times New Roman"/>
          <w:sz w:val="28"/>
          <w:szCs w:val="28"/>
        </w:rPr>
        <w:t>Бологовскому</w:t>
      </w:r>
      <w:proofErr w:type="spellEnd"/>
      <w:r w:rsidRPr="00D86A39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 15</w:t>
      </w: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101E9" w:rsidRPr="00D86A39">
        <w:rPr>
          <w:rFonts w:ascii="Times New Roman" w:eastAsia="Calibri" w:hAnsi="Times New Roman" w:cs="Times New Roman"/>
          <w:sz w:val="28"/>
          <w:szCs w:val="28"/>
        </w:rPr>
        <w:t>Кувшиновского муниципального округа</w:t>
      </w:r>
      <w:r w:rsidR="00221CCD" w:rsidRPr="00D86A39">
        <w:rPr>
          <w:rFonts w:ascii="Times New Roman" w:hAnsi="Times New Roman" w:cs="Times New Roman"/>
          <w:sz w:val="28"/>
          <w:szCs w:val="28"/>
        </w:rPr>
        <w:t xml:space="preserve"> </w:t>
      </w: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86A39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депутатов Законодательного Собрания Тверской области седьмого созыва 8 сентября 2024 года территориальная избирательная комиссия </w:t>
      </w:r>
      <w:r w:rsidR="004101E9" w:rsidRPr="00D86A39">
        <w:rPr>
          <w:rFonts w:ascii="Times New Roman" w:hAnsi="Times New Roman" w:cs="Times New Roman"/>
          <w:bCs/>
          <w:sz w:val="28"/>
          <w:szCs w:val="28"/>
        </w:rPr>
        <w:t>Кувшиновского района</w:t>
      </w:r>
      <w:r w:rsidR="00221CCD" w:rsidRPr="00D86A39">
        <w:rPr>
          <w:rFonts w:ascii="Times New Roman" w:hAnsi="Times New Roman" w:cs="Times New Roman"/>
          <w:sz w:val="28"/>
          <w:szCs w:val="28"/>
        </w:rPr>
        <w:t xml:space="preserve"> </w:t>
      </w: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410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следующее</w:t>
      </w:r>
      <w:proofErr w:type="gramEnd"/>
      <w:r w:rsidRPr="00410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DF6" w:rsidRPr="00041DF6" w:rsidRDefault="00041DF6" w:rsidP="00041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Расхождений в суммарных данных между количеством переданных </w:t>
      </w:r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участковые избирательные комиссии, погашенных избирательных бюллетеней в территориальной и участковых избирательных комиссиях не выявлено.</w:t>
      </w:r>
      <w:proofErr w:type="gramEnd"/>
    </w:p>
    <w:p w:rsidR="00041DF6" w:rsidRPr="00D86A39" w:rsidRDefault="00041DF6" w:rsidP="00041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статьи 22 Избирательного кодекса  Тверской области от 07.04.2003 № 20-ЗО территориальная избирательная </w:t>
      </w: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4101E9" w:rsidRPr="00D86A39">
        <w:rPr>
          <w:rFonts w:ascii="Times New Roman" w:hAnsi="Times New Roman" w:cs="Times New Roman"/>
          <w:bCs/>
          <w:sz w:val="28"/>
          <w:szCs w:val="28"/>
        </w:rPr>
        <w:t>Кувшиновского района</w:t>
      </w:r>
      <w:r w:rsidR="00221CCD" w:rsidRPr="00D86A39">
        <w:rPr>
          <w:sz w:val="28"/>
          <w:szCs w:val="28"/>
        </w:rPr>
        <w:t xml:space="preserve"> </w:t>
      </w:r>
      <w:r w:rsidRPr="00D86A39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</w:t>
      </w:r>
      <w:r w:rsidRPr="00D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1DF6" w:rsidRPr="00D86A39" w:rsidRDefault="00041DF6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 результатах использования избирательных </w:t>
      </w:r>
      <w:r w:rsidR="00B3255F"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бюллетеней </w:t>
      </w:r>
      <w:r w:rsidR="00E110B9" w:rsidRPr="00D86A3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E110B9" w:rsidRPr="00D86A39">
        <w:rPr>
          <w:rFonts w:ascii="Times New Roman" w:eastAsia="Calibri" w:hAnsi="Times New Roman" w:cs="Times New Roman"/>
          <w:sz w:val="28"/>
          <w:szCs w:val="28"/>
        </w:rPr>
        <w:t>Бологовскому</w:t>
      </w:r>
      <w:proofErr w:type="spellEnd"/>
      <w:r w:rsidR="00E110B9" w:rsidRPr="00D86A39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 15 </w:t>
      </w: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101E9" w:rsidRPr="00D86A39">
        <w:rPr>
          <w:rFonts w:ascii="Times New Roman" w:eastAsia="Calibri" w:hAnsi="Times New Roman" w:cs="Times New Roman"/>
          <w:sz w:val="28"/>
          <w:szCs w:val="28"/>
        </w:rPr>
        <w:t>Кувшиновского муниципального округа</w:t>
      </w:r>
      <w:r w:rsidR="00E110B9" w:rsidRPr="00D86A39">
        <w:rPr>
          <w:rFonts w:eastAsia="Calibri"/>
          <w:sz w:val="28"/>
          <w:szCs w:val="28"/>
        </w:rPr>
        <w:t xml:space="preserve"> </w:t>
      </w: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10B9" w:rsidRPr="00D86A39">
        <w:rPr>
          <w:rFonts w:ascii="Times New Roman" w:eastAsia="Calibri" w:hAnsi="Times New Roman" w:cs="Times New Roman"/>
          <w:sz w:val="28"/>
          <w:szCs w:val="28"/>
        </w:rPr>
        <w:t>дополнительных выборах депутата Законодательного Собрания Тверской области седьмого созыва 8 сентября 2024 года</w:t>
      </w:r>
      <w:r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41DF6" w:rsidRPr="00D86A39" w:rsidRDefault="00221CCD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Направить настоящее постановление в территориальную избирательную комиссию </w:t>
      </w:r>
      <w:proofErr w:type="spellStart"/>
      <w:r w:rsidRPr="00D86A39">
        <w:rPr>
          <w:rFonts w:ascii="Times New Roman" w:eastAsia="Calibri" w:hAnsi="Times New Roman" w:cs="Times New Roman"/>
          <w:sz w:val="28"/>
          <w:szCs w:val="28"/>
        </w:rPr>
        <w:t>Бологовского</w:t>
      </w:r>
      <w:proofErr w:type="spellEnd"/>
      <w:r w:rsidRPr="00D86A39">
        <w:rPr>
          <w:rFonts w:ascii="Times New Roman" w:eastAsia="Calibri" w:hAnsi="Times New Roman" w:cs="Times New Roman"/>
          <w:sz w:val="28"/>
          <w:szCs w:val="28"/>
        </w:rPr>
        <w:t xml:space="preserve"> района с полномочиями окружной избирательной комиссии.</w:t>
      </w:r>
      <w:r w:rsidR="00041DF6" w:rsidRPr="00D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DF6" w:rsidRPr="00D86A39" w:rsidRDefault="00B9684C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A3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86A3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4101E9" w:rsidRPr="00D86A39">
        <w:rPr>
          <w:rFonts w:ascii="Times New Roman" w:hAnsi="Times New Roman" w:cs="Times New Roman"/>
          <w:bCs/>
          <w:sz w:val="28"/>
          <w:szCs w:val="28"/>
        </w:rPr>
        <w:t>Кувшиновского района</w:t>
      </w:r>
      <w:r w:rsidRPr="00D86A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41DF6" w:rsidRPr="00D86A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55" w:type="dxa"/>
        <w:tblInd w:w="108" w:type="dxa"/>
        <w:tblLook w:val="0000" w:firstRow="0" w:lastRow="0" w:firstColumn="0" w:lastColumn="0" w:noHBand="0" w:noVBand="0"/>
      </w:tblPr>
      <w:tblGrid>
        <w:gridCol w:w="4536"/>
        <w:gridCol w:w="4819"/>
      </w:tblGrid>
      <w:tr w:rsidR="004101E9" w:rsidRPr="00D86A39" w:rsidTr="004101E9">
        <w:tc>
          <w:tcPr>
            <w:tcW w:w="4536" w:type="dxa"/>
          </w:tcPr>
          <w:p w:rsidR="004101E9" w:rsidRPr="00D86A39" w:rsidRDefault="004101E9" w:rsidP="0041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D8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территориальной избирательной комиссии Кувшиновского района</w:t>
            </w:r>
          </w:p>
        </w:tc>
        <w:tc>
          <w:tcPr>
            <w:tcW w:w="4819" w:type="dxa"/>
            <w:vAlign w:val="bottom"/>
          </w:tcPr>
          <w:p w:rsidR="004101E9" w:rsidRPr="00D86A39" w:rsidRDefault="004101E9" w:rsidP="004101E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 Ершова</w:t>
            </w:r>
          </w:p>
        </w:tc>
      </w:tr>
      <w:tr w:rsidR="004101E9" w:rsidRPr="00D86A39" w:rsidTr="004101E9">
        <w:tc>
          <w:tcPr>
            <w:tcW w:w="4536" w:type="dxa"/>
          </w:tcPr>
          <w:p w:rsidR="004101E9" w:rsidRPr="00D86A39" w:rsidRDefault="004101E9" w:rsidP="0041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101E9" w:rsidRPr="00D86A39" w:rsidRDefault="004101E9" w:rsidP="004101E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01E9" w:rsidRPr="004101E9" w:rsidTr="004101E9">
        <w:tc>
          <w:tcPr>
            <w:tcW w:w="4536" w:type="dxa"/>
          </w:tcPr>
          <w:p w:rsidR="004101E9" w:rsidRPr="00D86A39" w:rsidRDefault="004101E9" w:rsidP="0041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D8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территориальной избирательной комиссии Кувшиновского района</w:t>
            </w:r>
          </w:p>
        </w:tc>
        <w:tc>
          <w:tcPr>
            <w:tcW w:w="4819" w:type="dxa"/>
            <w:vAlign w:val="bottom"/>
          </w:tcPr>
          <w:p w:rsidR="004101E9" w:rsidRPr="004101E9" w:rsidRDefault="004101E9" w:rsidP="004101E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Т.Л. Попова</w:t>
            </w:r>
          </w:p>
        </w:tc>
      </w:tr>
    </w:tbl>
    <w:p w:rsidR="004101E9" w:rsidRPr="004101E9" w:rsidRDefault="004101E9">
      <w:pPr>
        <w:rPr>
          <w:rFonts w:ascii="Times New Roman" w:hAnsi="Times New Roman" w:cs="Times New Roman"/>
        </w:rPr>
      </w:pPr>
    </w:p>
    <w:p w:rsidR="004101E9" w:rsidRPr="004101E9" w:rsidRDefault="004101E9">
      <w:pPr>
        <w:rPr>
          <w:rFonts w:ascii="Times New Roman" w:hAnsi="Times New Roman" w:cs="Times New Roman"/>
        </w:rPr>
      </w:pPr>
    </w:p>
    <w:p w:rsidR="004101E9" w:rsidRPr="004101E9" w:rsidRDefault="004101E9">
      <w:pPr>
        <w:rPr>
          <w:rFonts w:ascii="Times New Roman" w:hAnsi="Times New Roman" w:cs="Times New Roman"/>
        </w:rPr>
      </w:pPr>
    </w:p>
    <w:p w:rsidR="00964E02" w:rsidRDefault="00964E02"/>
    <w:p w:rsidR="0062511E" w:rsidRDefault="0062511E">
      <w:pPr>
        <w:sectPr w:rsidR="0062511E" w:rsidSect="000F3AF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2527" w:rsidRPr="00CA2527" w:rsidRDefault="00CA2527" w:rsidP="00CA252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2527">
        <w:rPr>
          <w:rFonts w:ascii="Times New Roman" w:eastAsia="Times New Roman" w:hAnsi="Times New Roman" w:cs="Times New Roman"/>
          <w:lang w:eastAsia="ru-RU"/>
        </w:rPr>
        <w:lastRenderedPageBreak/>
        <w:t>АИП06-01б</w:t>
      </w:r>
    </w:p>
    <w:p w:rsidR="00CA2527" w:rsidRPr="00CA2527" w:rsidRDefault="00CA2527" w:rsidP="00CA25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выборы депутата Законодательного Собрания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A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Тверской области седьмого созыва</w:t>
      </w:r>
    </w:p>
    <w:p w:rsidR="00CA2527" w:rsidRPr="00CA2527" w:rsidRDefault="00CA2527" w:rsidP="00FA1A9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сентября 2024года</w:t>
      </w:r>
    </w:p>
    <w:p w:rsidR="00CA2527" w:rsidRPr="00CA2527" w:rsidRDefault="004101E9" w:rsidP="00CA2527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Кувшиновская </w:t>
      </w:r>
      <w:r w:rsidR="00CA2527"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CA2527" w:rsidRPr="00CA2527" w:rsidRDefault="00CA2527" w:rsidP="00CA252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об использовании бланков бюллетеней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00"/>
        <w:gridCol w:w="1417"/>
      </w:tblGrid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строки</w:t>
            </w:r>
          </w:p>
        </w:tc>
        <w:tc>
          <w:tcPr>
            <w:tcW w:w="7200" w:type="dxa"/>
            <w:vAlign w:val="center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избирательных комиссий и операции с бюллетенями</w:t>
            </w:r>
          </w:p>
        </w:tc>
        <w:tc>
          <w:tcPr>
            <w:tcW w:w="1417" w:type="dxa"/>
            <w:vAlign w:val="center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</w:t>
            </w:r>
          </w:p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бюллетеней</w:t>
            </w:r>
            <w:proofErr w:type="spellEnd"/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получено по актам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Т.2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Недостача, обнаруженная при пересчете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Т.3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Излишки, обнаруженные при пересчете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Т.4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получено фактически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Т.5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выдано по актам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Т.5.1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всего выдано непосредственно избирателям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Т.6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не использовано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Т.7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погашено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Т.8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Утрачено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территориальными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избирательными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комиссиями</w:t>
            </w:r>
            <w:proofErr w:type="spellEnd"/>
          </w:p>
        </w:tc>
        <w:tc>
          <w:tcPr>
            <w:tcW w:w="1417" w:type="dxa"/>
            <w:vAlign w:val="center"/>
          </w:tcPr>
          <w:p w:rsidR="00CA2527" w:rsidRPr="00CA2527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Т.9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Испорчено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заполнении</w:t>
            </w:r>
            <w:proofErr w:type="spellEnd"/>
          </w:p>
        </w:tc>
        <w:tc>
          <w:tcPr>
            <w:tcW w:w="1417" w:type="dxa"/>
            <w:vAlign w:val="center"/>
          </w:tcPr>
          <w:p w:rsidR="00CA2527" w:rsidRPr="00CA2527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Т.10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возвращено от нижестоящих комиссий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возвращено в вышестоящие комиссии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Т.13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разрешено изготовить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Т.14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актам о типографском браке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Т.15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избирательными комиссиями избирателям для голосования по почте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221CCD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0" w:type="dxa"/>
          </w:tcPr>
          <w:p w:rsidR="00CA2527" w:rsidRPr="00221CCD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получено по актам участковыми избирательными комиссиями (учитывается число </w:t>
            </w:r>
            <w:proofErr w:type="gram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избирательными комиссиями по почте)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актам об изготовлении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У.5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выдано участковыми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У.7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погашено участковыми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У.8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Утрачено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участковыми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избирательными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комиссиями</w:t>
            </w:r>
            <w:proofErr w:type="spellEnd"/>
          </w:p>
        </w:tc>
        <w:tc>
          <w:tcPr>
            <w:tcW w:w="1417" w:type="dxa"/>
            <w:vAlign w:val="center"/>
          </w:tcPr>
          <w:p w:rsidR="00CA2527" w:rsidRPr="00CA2527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возвращено в вышестоящие комиссии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У.12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</w:t>
            </w:r>
            <w:proofErr w:type="gram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обнаруженные участковыми избирательными комиссиями 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У.14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актам о типографском браке</w:t>
            </w:r>
          </w:p>
        </w:tc>
        <w:tc>
          <w:tcPr>
            <w:tcW w:w="1417" w:type="dxa"/>
            <w:vAlign w:val="center"/>
          </w:tcPr>
          <w:p w:rsidR="00CA2527" w:rsidRPr="00221CCD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27" w:rsidRPr="00CA2527" w:rsidRDefault="00CA2527" w:rsidP="00FA1A95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Нижестоящие</w:t>
      </w:r>
      <w:proofErr w:type="gramEnd"/>
      <w:r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комиссий с нарушениями в контрольных соотношениях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134"/>
        <w:gridCol w:w="2835"/>
        <w:gridCol w:w="2551"/>
        <w:gridCol w:w="1559"/>
      </w:tblGrid>
      <w:tr w:rsidR="00CA2527" w:rsidRPr="00CA2527" w:rsidTr="00CA2527">
        <w:tc>
          <w:tcPr>
            <w:tcW w:w="1474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Субъекта РФ</w:t>
            </w:r>
          </w:p>
        </w:tc>
        <w:tc>
          <w:tcPr>
            <w:tcW w:w="1134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835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51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Контрольное соотношение</w:t>
            </w:r>
          </w:p>
        </w:tc>
        <w:tc>
          <w:tcPr>
            <w:tcW w:w="1559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</w:t>
            </w:r>
            <w:proofErr w:type="spellEnd"/>
          </w:p>
        </w:tc>
      </w:tr>
    </w:tbl>
    <w:p w:rsidR="00CA2527" w:rsidRPr="00CA2527" w:rsidRDefault="00CA2527" w:rsidP="00CA252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964E02" w:rsidRPr="00CA2527" w:rsidRDefault="00964E02" w:rsidP="00CA2527">
      <w:pPr>
        <w:spacing w:after="0" w:line="240" w:lineRule="auto"/>
        <w:jc w:val="right"/>
        <w:rPr>
          <w:sz w:val="16"/>
          <w:szCs w:val="16"/>
        </w:rPr>
      </w:pPr>
    </w:p>
    <w:sectPr w:rsidR="00964E02" w:rsidRPr="00CA2527" w:rsidSect="00CA2527">
      <w:footerReference w:type="default" r:id="rId9"/>
      <w:pgSz w:w="11907" w:h="16840" w:code="9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C9" w:rsidRDefault="00651CC9" w:rsidP="00CA2527">
      <w:pPr>
        <w:spacing w:after="0" w:line="240" w:lineRule="auto"/>
      </w:pPr>
      <w:r>
        <w:separator/>
      </w:r>
    </w:p>
  </w:endnote>
  <w:endnote w:type="continuationSeparator" w:id="0">
    <w:p w:rsidR="00651CC9" w:rsidRDefault="00651CC9" w:rsidP="00CA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E1" w:rsidRPr="00FA1A95" w:rsidRDefault="00651CC9" w:rsidP="00CA2527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C9" w:rsidRDefault="00651CC9" w:rsidP="00CA2527">
      <w:pPr>
        <w:spacing w:after="0" w:line="240" w:lineRule="auto"/>
      </w:pPr>
      <w:r>
        <w:separator/>
      </w:r>
    </w:p>
  </w:footnote>
  <w:footnote w:type="continuationSeparator" w:id="0">
    <w:p w:rsidR="00651CC9" w:rsidRDefault="00651CC9" w:rsidP="00CA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10441"/>
      <w:docPartObj>
        <w:docPartGallery w:val="Page Numbers (Top of Page)"/>
        <w:docPartUnique/>
      </w:docPartObj>
    </w:sdtPr>
    <w:sdtEndPr/>
    <w:sdtContent>
      <w:p w:rsidR="000F3AF5" w:rsidRDefault="000F3A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D76">
          <w:rPr>
            <w:noProof/>
          </w:rPr>
          <w:t>3</w:t>
        </w:r>
        <w:r>
          <w:fldChar w:fldCharType="end"/>
        </w:r>
      </w:p>
    </w:sdtContent>
  </w:sdt>
  <w:p w:rsidR="000F3AF5" w:rsidRDefault="000F3A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1275"/>
    <w:multiLevelType w:val="hybridMultilevel"/>
    <w:tmpl w:val="532410EA"/>
    <w:lvl w:ilvl="0" w:tplc="2E9A39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45"/>
    <w:rsid w:val="00016D76"/>
    <w:rsid w:val="00041DF6"/>
    <w:rsid w:val="000F3AF5"/>
    <w:rsid w:val="00221CCD"/>
    <w:rsid w:val="004101E9"/>
    <w:rsid w:val="0047284E"/>
    <w:rsid w:val="0058367F"/>
    <w:rsid w:val="005C3EF8"/>
    <w:rsid w:val="0062511E"/>
    <w:rsid w:val="00651CC9"/>
    <w:rsid w:val="006C6945"/>
    <w:rsid w:val="00701A01"/>
    <w:rsid w:val="007A6D08"/>
    <w:rsid w:val="008B364E"/>
    <w:rsid w:val="008C40D7"/>
    <w:rsid w:val="00964E02"/>
    <w:rsid w:val="0098113A"/>
    <w:rsid w:val="009B4645"/>
    <w:rsid w:val="00B3255F"/>
    <w:rsid w:val="00B9684C"/>
    <w:rsid w:val="00BE08E5"/>
    <w:rsid w:val="00CA2527"/>
    <w:rsid w:val="00D86A39"/>
    <w:rsid w:val="00DB6A73"/>
    <w:rsid w:val="00E110B9"/>
    <w:rsid w:val="00F34332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41DF6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64E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4E0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527"/>
  </w:style>
  <w:style w:type="paragraph" w:styleId="a7">
    <w:name w:val="Balloon Text"/>
    <w:basedOn w:val="a"/>
    <w:link w:val="a8"/>
    <w:uiPriority w:val="99"/>
    <w:semiHidden/>
    <w:unhideWhenUsed/>
    <w:rsid w:val="00C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41DF6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64E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4E0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527"/>
  </w:style>
  <w:style w:type="paragraph" w:styleId="a7">
    <w:name w:val="Balloon Text"/>
    <w:basedOn w:val="a"/>
    <w:link w:val="a8"/>
    <w:uiPriority w:val="99"/>
    <w:semiHidden/>
    <w:unhideWhenUsed/>
    <w:rsid w:val="00C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19</cp:revision>
  <cp:lastPrinted>2024-09-08T20:00:00Z</cp:lastPrinted>
  <dcterms:created xsi:type="dcterms:W3CDTF">2024-08-17T07:16:00Z</dcterms:created>
  <dcterms:modified xsi:type="dcterms:W3CDTF">2024-09-08T20:02:00Z</dcterms:modified>
</cp:coreProperties>
</file>